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1A172A" w:rsidRPr="00691B4B" w14:paraId="14390BD1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1A172A" w:rsidRPr="00691B4B" w14:paraId="69C76FE4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6AEA3A33" w14:textId="77777777" w:rsidR="001A172A" w:rsidRDefault="001A172A" w:rsidP="008A5FB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36C7A14D" w14:textId="77777777" w:rsidR="001A172A" w:rsidRDefault="001A172A" w:rsidP="008A5FB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сикт овмöдчöминса</w:t>
                  </w:r>
                </w:p>
                <w:p w14:paraId="2383DAAB" w14:textId="77777777" w:rsidR="001A172A" w:rsidRDefault="001A172A" w:rsidP="008A5FB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</w:tc>
              <w:tc>
                <w:tcPr>
                  <w:tcW w:w="1843" w:type="dxa"/>
                </w:tcPr>
                <w:p w14:paraId="1468A7D8" w14:textId="77777777" w:rsidR="001A172A" w:rsidRDefault="001A172A" w:rsidP="008A5FB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591A16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5" o:title=""/>
                      </v:shape>
                      <o:OLEObject Type="Embed" ProgID="Word.Picture.8" ShapeID="_x0000_i1025" DrawAspect="Content" ObjectID="_1703418988" r:id="rId6"/>
                    </w:object>
                  </w:r>
                </w:p>
                <w:p w14:paraId="0DFBB528" w14:textId="77777777" w:rsidR="001A172A" w:rsidRDefault="001A172A" w:rsidP="008A5FB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0C616F0A" w14:textId="77777777" w:rsidR="001A172A" w:rsidRDefault="001A172A" w:rsidP="008A5FBB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10ED8C42" w14:textId="77777777" w:rsidR="001A172A" w:rsidRDefault="001A172A" w:rsidP="008A5FBB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042A673E" w14:textId="77777777" w:rsidR="001A172A" w:rsidRDefault="001A172A" w:rsidP="008A5FBB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231C6AC7" w14:textId="77777777" w:rsidR="001A172A" w:rsidRDefault="001A172A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691B4B">
              <w:rPr>
                <w:b/>
                <w:sz w:val="32"/>
                <w:szCs w:val="32"/>
                <w:lang w:val="ru-RU"/>
              </w:rPr>
              <w:t>ШУÖМ</w:t>
            </w:r>
          </w:p>
        </w:tc>
      </w:tr>
      <w:tr w:rsidR="001A172A" w:rsidRPr="00691B4B" w14:paraId="392D6DA5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6B871B41" w14:textId="77777777" w:rsidR="001A172A" w:rsidRPr="005109FC" w:rsidRDefault="001A172A" w:rsidP="008A5FBB">
            <w:pPr>
              <w:jc w:val="center"/>
              <w:rPr>
                <w:b/>
                <w:sz w:val="8"/>
                <w:szCs w:val="8"/>
                <w:lang w:val="ru-RU"/>
              </w:rPr>
            </w:pPr>
          </w:p>
        </w:tc>
      </w:tr>
      <w:tr w:rsidR="001A172A" w:rsidRPr="00691B4B" w14:paraId="4E143753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1ED43579" w14:textId="77777777" w:rsidR="001A172A" w:rsidRPr="00691B4B" w:rsidRDefault="001A172A" w:rsidP="008A5FBB">
            <w:pPr>
              <w:jc w:val="center"/>
              <w:rPr>
                <w:b/>
                <w:sz w:val="32"/>
                <w:szCs w:val="32"/>
              </w:rPr>
            </w:pPr>
            <w:r w:rsidRPr="00691B4B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1A172A" w:rsidRPr="00691B4B" w14:paraId="3EF29B62" w14:textId="77777777" w:rsidTr="008A5FBB">
        <w:trPr>
          <w:cantSplit/>
          <w:trHeight w:val="373"/>
        </w:trPr>
        <w:tc>
          <w:tcPr>
            <w:tcW w:w="4448" w:type="dxa"/>
          </w:tcPr>
          <w:p w14:paraId="745A6A2F" w14:textId="77777777" w:rsidR="005109FC" w:rsidRDefault="001A172A" w:rsidP="005109FC">
            <w:pPr>
              <w:pStyle w:val="2"/>
              <w:spacing w:before="0" w:after="0"/>
              <w:rPr>
                <w:i w:val="0"/>
                <w:sz w:val="32"/>
                <w:szCs w:val="32"/>
              </w:rPr>
            </w:pPr>
            <w:r w:rsidRPr="00691B4B">
              <w:rPr>
                <w:i w:val="0"/>
                <w:sz w:val="32"/>
                <w:szCs w:val="32"/>
              </w:rPr>
              <w:t xml:space="preserve">    </w:t>
            </w:r>
          </w:p>
          <w:p w14:paraId="789B5938" w14:textId="58F61A43" w:rsidR="001A172A" w:rsidRPr="00691B4B" w:rsidRDefault="001A172A" w:rsidP="005109FC">
            <w:pPr>
              <w:pStyle w:val="2"/>
              <w:spacing w:before="0" w:after="0"/>
              <w:rPr>
                <w:rFonts w:ascii="Times New Roman" w:hAnsi="Times New Roman" w:cs="Times New Roman"/>
                <w:i w:val="0"/>
                <w:sz w:val="32"/>
                <w:szCs w:val="32"/>
              </w:rPr>
            </w:pPr>
            <w:r w:rsidRPr="00691B4B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от </w:t>
            </w:r>
            <w:r w:rsidR="0077256F" w:rsidRPr="00691B4B">
              <w:rPr>
                <w:rFonts w:ascii="Times New Roman" w:hAnsi="Times New Roman" w:cs="Times New Roman"/>
                <w:i w:val="0"/>
                <w:sz w:val="32"/>
                <w:szCs w:val="32"/>
              </w:rPr>
              <w:t>1</w:t>
            </w:r>
            <w:r w:rsidR="00691B4B" w:rsidRPr="00691B4B">
              <w:rPr>
                <w:rFonts w:ascii="Times New Roman" w:hAnsi="Times New Roman" w:cs="Times New Roman"/>
                <w:i w:val="0"/>
                <w:sz w:val="32"/>
                <w:szCs w:val="32"/>
              </w:rPr>
              <w:t>0</w:t>
            </w:r>
            <w:r w:rsidR="0077256F" w:rsidRPr="00691B4B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января 202</w:t>
            </w:r>
            <w:r w:rsidR="00691B4B" w:rsidRPr="00691B4B">
              <w:rPr>
                <w:rFonts w:ascii="Times New Roman" w:hAnsi="Times New Roman" w:cs="Times New Roman"/>
                <w:i w:val="0"/>
                <w:sz w:val="32"/>
                <w:szCs w:val="32"/>
              </w:rPr>
              <w:t>2</w:t>
            </w:r>
            <w:r w:rsidRPr="00691B4B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года</w:t>
            </w:r>
          </w:p>
        </w:tc>
        <w:tc>
          <w:tcPr>
            <w:tcW w:w="4449" w:type="dxa"/>
          </w:tcPr>
          <w:p w14:paraId="7ABAB306" w14:textId="77777777" w:rsidR="001A172A" w:rsidRPr="00691B4B" w:rsidRDefault="001A172A" w:rsidP="008A5FBB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691B4B">
              <w:rPr>
                <w:b/>
                <w:sz w:val="32"/>
                <w:szCs w:val="32"/>
              </w:rPr>
              <w:t xml:space="preserve">                      </w:t>
            </w:r>
          </w:p>
          <w:p w14:paraId="6772ECC8" w14:textId="678A48C1" w:rsidR="001A172A" w:rsidRPr="00691B4B" w:rsidRDefault="001A172A" w:rsidP="00BE6687">
            <w:pPr>
              <w:jc w:val="right"/>
              <w:rPr>
                <w:b/>
                <w:sz w:val="32"/>
                <w:szCs w:val="32"/>
                <w:lang w:val="ru-RU"/>
              </w:rPr>
            </w:pPr>
            <w:r w:rsidRPr="00691B4B">
              <w:rPr>
                <w:b/>
                <w:sz w:val="32"/>
                <w:szCs w:val="32"/>
                <w:lang w:val="ru-RU"/>
              </w:rPr>
              <w:t xml:space="preserve">  </w:t>
            </w:r>
            <w:r w:rsidR="00D74875" w:rsidRPr="00691B4B">
              <w:rPr>
                <w:b/>
                <w:sz w:val="32"/>
                <w:szCs w:val="32"/>
              </w:rPr>
              <w:t xml:space="preserve">  № </w:t>
            </w:r>
            <w:r w:rsidR="0077256F" w:rsidRPr="00691B4B">
              <w:rPr>
                <w:b/>
                <w:sz w:val="32"/>
                <w:szCs w:val="32"/>
                <w:lang w:val="ru-RU"/>
              </w:rPr>
              <w:t>2</w:t>
            </w:r>
            <w:r w:rsidRPr="00691B4B">
              <w:rPr>
                <w:b/>
                <w:sz w:val="32"/>
                <w:szCs w:val="32"/>
              </w:rPr>
              <w:t xml:space="preserve">  </w:t>
            </w:r>
          </w:p>
        </w:tc>
      </w:tr>
      <w:tr w:rsidR="001A172A" w14:paraId="2E301F08" w14:textId="77777777" w:rsidTr="005B1902">
        <w:trPr>
          <w:cantSplit/>
          <w:trHeight w:val="120"/>
        </w:trPr>
        <w:tc>
          <w:tcPr>
            <w:tcW w:w="4448" w:type="dxa"/>
          </w:tcPr>
          <w:p w14:paraId="7C3FD990" w14:textId="77777777" w:rsidR="001A172A" w:rsidRDefault="001A172A" w:rsidP="005109FC">
            <w:pPr>
              <w:pStyle w:val="2"/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4449" w:type="dxa"/>
          </w:tcPr>
          <w:p w14:paraId="388A56C9" w14:textId="77777777" w:rsidR="001A172A" w:rsidRPr="005109FC" w:rsidRDefault="001A172A" w:rsidP="005109FC">
            <w:pPr>
              <w:rPr>
                <w:b/>
                <w:sz w:val="18"/>
                <w:szCs w:val="18"/>
              </w:rPr>
            </w:pPr>
          </w:p>
        </w:tc>
      </w:tr>
      <w:tr w:rsidR="001A172A" w:rsidRPr="00691B4B" w14:paraId="70DC8260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072350B9" w14:textId="77777777" w:rsidR="001A172A" w:rsidRDefault="001A172A" w:rsidP="005109F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(Республика Коми, Корткеросский район, с.Большелуг)</w:t>
            </w:r>
          </w:p>
        </w:tc>
      </w:tr>
    </w:tbl>
    <w:p w14:paraId="56828D6B" w14:textId="77777777" w:rsidR="001A172A" w:rsidRPr="00EB20F2" w:rsidRDefault="001A172A" w:rsidP="00D63760">
      <w:pPr>
        <w:rPr>
          <w:sz w:val="28"/>
          <w:szCs w:val="28"/>
          <w:lang w:val="ru-RU"/>
        </w:rPr>
      </w:pPr>
    </w:p>
    <w:p w14:paraId="6978151D" w14:textId="77777777" w:rsidR="001A172A" w:rsidRPr="000152F2" w:rsidRDefault="001A172A" w:rsidP="000152F2">
      <w:pPr>
        <w:jc w:val="center"/>
        <w:rPr>
          <w:sz w:val="32"/>
          <w:szCs w:val="32"/>
          <w:lang w:val="ru-RU"/>
        </w:rPr>
      </w:pPr>
      <w:r w:rsidRPr="005B1902">
        <w:rPr>
          <w:b/>
          <w:sz w:val="32"/>
          <w:szCs w:val="32"/>
          <w:lang w:val="ru-RU"/>
        </w:rPr>
        <w:t xml:space="preserve"> </w:t>
      </w:r>
      <w:r>
        <w:rPr>
          <w:rFonts w:ascii="Arial" w:hAnsi="Arial" w:cs="Arial"/>
          <w:b/>
          <w:bCs/>
          <w:kern w:val="32"/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</w:t>
      </w:r>
      <w:r w:rsidRPr="000152F2">
        <w:rPr>
          <w:b/>
          <w:sz w:val="32"/>
          <w:szCs w:val="32"/>
          <w:lang w:val="ru-RU"/>
        </w:rPr>
        <w:t xml:space="preserve">Об утверждении Порядка осуществления ежемесячных и иных дополнительных выплат в составе оплаты труда специалистов  администрации сельского поселения «Большелуг», не отнесенных к муниципальным должностям, а также работников, осуществляющих техническое обеспечение деятельности администрации сельского поселения «Большелуг» </w:t>
      </w:r>
    </w:p>
    <w:p w14:paraId="3ECEF22C" w14:textId="77777777" w:rsidR="001A172A" w:rsidRPr="000152F2" w:rsidRDefault="001A172A" w:rsidP="000152F2">
      <w:pPr>
        <w:autoSpaceDE w:val="0"/>
        <w:ind w:firstLine="540"/>
        <w:jc w:val="both"/>
        <w:rPr>
          <w:sz w:val="28"/>
          <w:szCs w:val="28"/>
          <w:lang w:val="ru-RU"/>
        </w:rPr>
      </w:pPr>
    </w:p>
    <w:p w14:paraId="242D4665" w14:textId="1803C5B6" w:rsidR="001A172A" w:rsidRPr="005B1902" w:rsidRDefault="001A172A" w:rsidP="005470DA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Руководствуясь частью 2 статьи 53 Федерального закона Российской Федерации от 06.10.2003 № 131-ФЗ «Об общих принципах организации местного самоуправления в Российской Федерации», Уставом муниципального образования сельского поселения «Большелуг», постановлениями администрации сельского поселения «Большелуг» </w:t>
      </w:r>
      <w:r w:rsidR="00D10254">
        <w:rPr>
          <w:sz w:val="28"/>
          <w:szCs w:val="28"/>
          <w:lang w:val="ru-RU"/>
        </w:rPr>
        <w:t xml:space="preserve">от </w:t>
      </w:r>
      <w:r w:rsidR="00445D1F">
        <w:rPr>
          <w:sz w:val="28"/>
          <w:szCs w:val="28"/>
          <w:lang w:val="ru-RU"/>
        </w:rPr>
        <w:t>11</w:t>
      </w:r>
      <w:r w:rsidR="00D10254">
        <w:rPr>
          <w:sz w:val="28"/>
          <w:szCs w:val="28"/>
          <w:lang w:val="ru-RU"/>
        </w:rPr>
        <w:t>.</w:t>
      </w:r>
      <w:r w:rsidR="00445D1F">
        <w:rPr>
          <w:sz w:val="28"/>
          <w:szCs w:val="28"/>
          <w:lang w:val="ru-RU"/>
        </w:rPr>
        <w:t>01</w:t>
      </w:r>
      <w:r w:rsidR="00D10254">
        <w:rPr>
          <w:sz w:val="28"/>
          <w:szCs w:val="28"/>
          <w:lang w:val="ru-RU"/>
        </w:rPr>
        <w:t>.202</w:t>
      </w:r>
      <w:r w:rsidR="00445D1F">
        <w:rPr>
          <w:sz w:val="28"/>
          <w:szCs w:val="28"/>
          <w:lang w:val="ru-RU"/>
        </w:rPr>
        <w:t xml:space="preserve">1 </w:t>
      </w:r>
      <w:r w:rsidR="00D10254">
        <w:rPr>
          <w:sz w:val="28"/>
          <w:szCs w:val="28"/>
          <w:lang w:val="ru-RU"/>
        </w:rPr>
        <w:t xml:space="preserve">г. № </w:t>
      </w:r>
      <w:r w:rsidR="00445D1F">
        <w:rPr>
          <w:sz w:val="28"/>
          <w:szCs w:val="28"/>
          <w:lang w:val="ru-RU"/>
        </w:rPr>
        <w:t>1</w:t>
      </w:r>
      <w:r w:rsidR="00D10254">
        <w:rPr>
          <w:sz w:val="28"/>
          <w:szCs w:val="28"/>
          <w:lang w:val="ru-RU"/>
        </w:rPr>
        <w:t xml:space="preserve"> «Об утверждении Положения об оплате труда специалистов администрации сельского поселения «Большелуг», не отнесенных к муниципальным должностям, а также работников осуществляющих техническое обеспечение деятельности </w:t>
      </w:r>
      <w:r w:rsidRPr="005B1902">
        <w:rPr>
          <w:sz w:val="28"/>
          <w:szCs w:val="28"/>
          <w:lang w:val="ru-RU"/>
        </w:rPr>
        <w:t>администрации сельского поселения «Большелуг»</w:t>
      </w:r>
      <w:r>
        <w:rPr>
          <w:sz w:val="28"/>
          <w:szCs w:val="28"/>
          <w:lang w:val="ru-RU"/>
        </w:rPr>
        <w:t>, в целях упорядочения материального стимулирования работников администрации сельского поселения «Большелуг», повышения эффективности труда и улучшения качества оказываемых ими услуг,</w:t>
      </w:r>
    </w:p>
    <w:p w14:paraId="77F2644F" w14:textId="77777777" w:rsidR="001A172A" w:rsidRDefault="001A172A" w:rsidP="000152F2">
      <w:pPr>
        <w:autoSpaceDE w:val="0"/>
        <w:ind w:firstLine="540"/>
        <w:jc w:val="both"/>
        <w:rPr>
          <w:sz w:val="28"/>
          <w:szCs w:val="28"/>
          <w:lang w:val="ru-RU"/>
        </w:rPr>
      </w:pPr>
    </w:p>
    <w:p w14:paraId="28FF1FD0" w14:textId="77777777" w:rsidR="001A172A" w:rsidRDefault="001A172A" w:rsidP="000152F2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FA0D32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 xml:space="preserve"> О С Т </w:t>
      </w:r>
      <w:r w:rsidRPr="00FA0D32">
        <w:rPr>
          <w:b/>
          <w:sz w:val="28"/>
          <w:szCs w:val="28"/>
          <w:lang w:val="ru-RU"/>
        </w:rPr>
        <w:t>А</w:t>
      </w:r>
      <w:r>
        <w:rPr>
          <w:b/>
          <w:sz w:val="28"/>
          <w:szCs w:val="28"/>
          <w:lang w:val="ru-RU"/>
        </w:rPr>
        <w:t xml:space="preserve"> </w:t>
      </w:r>
      <w:r w:rsidRPr="00FA0D32">
        <w:rPr>
          <w:b/>
          <w:sz w:val="28"/>
          <w:szCs w:val="28"/>
          <w:lang w:val="ru-RU"/>
        </w:rPr>
        <w:t>Н</w:t>
      </w:r>
      <w:r>
        <w:rPr>
          <w:b/>
          <w:sz w:val="28"/>
          <w:szCs w:val="28"/>
          <w:lang w:val="ru-RU"/>
        </w:rPr>
        <w:t xml:space="preserve"> </w:t>
      </w:r>
      <w:r w:rsidRPr="00FA0D32">
        <w:rPr>
          <w:b/>
          <w:sz w:val="28"/>
          <w:szCs w:val="28"/>
          <w:lang w:val="ru-RU"/>
        </w:rPr>
        <w:t>О</w:t>
      </w:r>
      <w:r>
        <w:rPr>
          <w:b/>
          <w:sz w:val="28"/>
          <w:szCs w:val="28"/>
          <w:lang w:val="ru-RU"/>
        </w:rPr>
        <w:t xml:space="preserve"> </w:t>
      </w:r>
      <w:r w:rsidRPr="00FA0D32">
        <w:rPr>
          <w:b/>
          <w:sz w:val="28"/>
          <w:szCs w:val="28"/>
          <w:lang w:val="ru-RU"/>
        </w:rPr>
        <w:t>В</w:t>
      </w:r>
      <w:r>
        <w:rPr>
          <w:b/>
          <w:sz w:val="28"/>
          <w:szCs w:val="28"/>
          <w:lang w:val="ru-RU"/>
        </w:rPr>
        <w:t xml:space="preserve"> </w:t>
      </w:r>
      <w:r w:rsidRPr="00FA0D32">
        <w:rPr>
          <w:b/>
          <w:sz w:val="28"/>
          <w:szCs w:val="28"/>
          <w:lang w:val="ru-RU"/>
        </w:rPr>
        <w:t>Л</w:t>
      </w:r>
      <w:r>
        <w:rPr>
          <w:b/>
          <w:sz w:val="28"/>
          <w:szCs w:val="28"/>
          <w:lang w:val="ru-RU"/>
        </w:rPr>
        <w:t xml:space="preserve"> </w:t>
      </w:r>
      <w:r w:rsidRPr="00FA0D32">
        <w:rPr>
          <w:b/>
          <w:sz w:val="28"/>
          <w:szCs w:val="28"/>
          <w:lang w:val="ru-RU"/>
        </w:rPr>
        <w:t>Я</w:t>
      </w:r>
      <w:r>
        <w:rPr>
          <w:b/>
          <w:sz w:val="28"/>
          <w:szCs w:val="28"/>
          <w:lang w:val="ru-RU"/>
        </w:rPr>
        <w:t xml:space="preserve"> Ю</w:t>
      </w:r>
      <w:r w:rsidRPr="00FA0D32">
        <w:rPr>
          <w:b/>
          <w:sz w:val="28"/>
          <w:szCs w:val="28"/>
          <w:lang w:val="ru-RU"/>
        </w:rPr>
        <w:t>:</w:t>
      </w:r>
    </w:p>
    <w:p w14:paraId="5E7444CE" w14:textId="77777777" w:rsidR="001A172A" w:rsidRPr="000152F2" w:rsidRDefault="001A172A" w:rsidP="000152F2">
      <w:pPr>
        <w:autoSpaceDE w:val="0"/>
        <w:ind w:firstLine="540"/>
        <w:jc w:val="both"/>
        <w:rPr>
          <w:sz w:val="28"/>
          <w:szCs w:val="28"/>
          <w:lang w:val="ru-RU"/>
        </w:rPr>
      </w:pPr>
    </w:p>
    <w:p w14:paraId="2D806F4D" w14:textId="77777777" w:rsidR="001A172A" w:rsidRPr="000152F2" w:rsidRDefault="001A172A" w:rsidP="000152F2">
      <w:pPr>
        <w:autoSpaceDE w:val="0"/>
        <w:ind w:firstLine="540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1. Утвердить Порядок осуществления ежемесячных и иных дополнительных выплат в составе оплаты труда специалистов  администрации сельского поселения «Большелуг», не отнесенных к муниципальным должностям,</w:t>
      </w:r>
      <w:r w:rsidRPr="000152F2">
        <w:rPr>
          <w:b/>
          <w:sz w:val="32"/>
          <w:szCs w:val="32"/>
          <w:lang w:val="ru-RU"/>
        </w:rPr>
        <w:t xml:space="preserve"> </w:t>
      </w:r>
      <w:r w:rsidRPr="000152F2">
        <w:rPr>
          <w:sz w:val="28"/>
          <w:szCs w:val="28"/>
          <w:lang w:val="ru-RU"/>
        </w:rPr>
        <w:t>согласно приложению</w:t>
      </w:r>
      <w:r>
        <w:rPr>
          <w:sz w:val="28"/>
          <w:szCs w:val="28"/>
          <w:lang w:val="ru-RU"/>
        </w:rPr>
        <w:t xml:space="preserve"> № 1</w:t>
      </w:r>
      <w:r w:rsidRPr="000152F2">
        <w:rPr>
          <w:sz w:val="28"/>
          <w:szCs w:val="28"/>
          <w:lang w:val="ru-RU"/>
        </w:rPr>
        <w:t>.</w:t>
      </w:r>
    </w:p>
    <w:p w14:paraId="333A95FF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2. Утвердить Порядок осуществления ежемесячных и иных дополнительных выплат в составе оплаты труда работников, осуществляющих техническое обеспечение деятельности администрации сельского поселения «Большелуг»</w:t>
      </w:r>
      <w:r>
        <w:rPr>
          <w:sz w:val="28"/>
          <w:szCs w:val="28"/>
          <w:lang w:val="ru-RU"/>
        </w:rPr>
        <w:t xml:space="preserve"> </w:t>
      </w:r>
      <w:r w:rsidRPr="000152F2">
        <w:rPr>
          <w:sz w:val="28"/>
          <w:szCs w:val="28"/>
          <w:lang w:val="ru-RU"/>
        </w:rPr>
        <w:t>согласно приложению</w:t>
      </w:r>
      <w:r>
        <w:rPr>
          <w:sz w:val="28"/>
          <w:szCs w:val="28"/>
          <w:lang w:val="ru-RU"/>
        </w:rPr>
        <w:t xml:space="preserve"> № 2</w:t>
      </w:r>
      <w:r w:rsidRPr="000152F2">
        <w:rPr>
          <w:sz w:val="28"/>
          <w:szCs w:val="28"/>
          <w:lang w:val="ru-RU"/>
        </w:rPr>
        <w:t>.</w:t>
      </w:r>
    </w:p>
    <w:p w14:paraId="699913E0" w14:textId="46ABA18C" w:rsidR="001A172A" w:rsidRDefault="001A172A" w:rsidP="00DA7B2A">
      <w:pPr>
        <w:autoSpaceDE w:val="0"/>
        <w:ind w:firstLine="540"/>
        <w:jc w:val="both"/>
        <w:rPr>
          <w:sz w:val="32"/>
          <w:szCs w:val="32"/>
          <w:lang w:val="ru-RU"/>
        </w:rPr>
      </w:pPr>
      <w:r>
        <w:rPr>
          <w:sz w:val="28"/>
          <w:szCs w:val="28"/>
          <w:lang w:val="ru-RU"/>
        </w:rPr>
        <w:lastRenderedPageBreak/>
        <w:t xml:space="preserve">3. Считать </w:t>
      </w:r>
      <w:r w:rsidRPr="000152F2">
        <w:rPr>
          <w:sz w:val="28"/>
          <w:szCs w:val="28"/>
          <w:lang w:val="ru-RU"/>
        </w:rPr>
        <w:t xml:space="preserve">утратившим силу </w:t>
      </w:r>
      <w:r>
        <w:rPr>
          <w:sz w:val="28"/>
          <w:szCs w:val="28"/>
          <w:lang w:val="ru-RU"/>
        </w:rPr>
        <w:t xml:space="preserve">постановление администрации сельского поселения «Большелуг» от </w:t>
      </w:r>
      <w:r w:rsidR="007F41D5">
        <w:rPr>
          <w:sz w:val="28"/>
          <w:szCs w:val="28"/>
          <w:lang w:val="ru-RU"/>
        </w:rPr>
        <w:t>11.01.2021</w:t>
      </w:r>
      <w:r w:rsidR="002F18F3">
        <w:rPr>
          <w:sz w:val="28"/>
          <w:szCs w:val="28"/>
          <w:lang w:val="ru-RU"/>
        </w:rPr>
        <w:t xml:space="preserve"> г.</w:t>
      </w:r>
      <w:r>
        <w:rPr>
          <w:sz w:val="28"/>
          <w:szCs w:val="28"/>
          <w:lang w:val="ru-RU"/>
        </w:rPr>
        <w:t xml:space="preserve"> № </w:t>
      </w:r>
      <w:r w:rsidR="007F41D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</w:t>
      </w:r>
      <w:r w:rsidRPr="00E31DBB">
        <w:rPr>
          <w:sz w:val="28"/>
          <w:szCs w:val="28"/>
          <w:lang w:val="ru-RU"/>
        </w:rPr>
        <w:t>«Об утверждении Порядка осуществления ежемесячных и иных дополнительных выплат в составе оплаты труда специалистов  администрации сельского поселения «Большелуг», не отнесенных к муниципальным должностям, а также работников, осуществляющих техническое обеспечение деятельности администрации сельского поселения «Большелуг</w:t>
      </w:r>
      <w:r w:rsidRPr="00E31DBB">
        <w:rPr>
          <w:sz w:val="32"/>
          <w:szCs w:val="32"/>
          <w:lang w:val="ru-RU"/>
        </w:rPr>
        <w:t>»</w:t>
      </w:r>
      <w:r w:rsidR="002F18F3">
        <w:rPr>
          <w:sz w:val="32"/>
          <w:szCs w:val="32"/>
          <w:lang w:val="ru-RU"/>
        </w:rPr>
        <w:t>.</w:t>
      </w:r>
    </w:p>
    <w:p w14:paraId="309C7A14" w14:textId="55EE08DF" w:rsidR="001A172A" w:rsidRDefault="002F18F3" w:rsidP="000152F2">
      <w:pPr>
        <w:autoSpaceDE w:val="0"/>
        <w:ind w:firstLine="540"/>
        <w:jc w:val="both"/>
        <w:rPr>
          <w:sz w:val="28"/>
          <w:szCs w:val="28"/>
          <w:lang w:val="ru-RU"/>
        </w:rPr>
      </w:pPr>
      <w:r w:rsidRPr="002F18F3">
        <w:rPr>
          <w:sz w:val="28"/>
          <w:szCs w:val="28"/>
          <w:lang w:val="ru-RU"/>
        </w:rPr>
        <w:t xml:space="preserve">4. </w:t>
      </w:r>
      <w:r w:rsidR="001A172A" w:rsidRPr="000152F2">
        <w:rPr>
          <w:sz w:val="28"/>
          <w:szCs w:val="28"/>
          <w:lang w:val="ru-RU"/>
        </w:rPr>
        <w:t xml:space="preserve">Настоящее </w:t>
      </w:r>
      <w:r w:rsidR="001A172A">
        <w:rPr>
          <w:sz w:val="28"/>
          <w:szCs w:val="28"/>
          <w:lang w:val="ru-RU"/>
        </w:rPr>
        <w:t xml:space="preserve">постановление </w:t>
      </w:r>
      <w:r w:rsidR="001A172A" w:rsidRPr="000152F2">
        <w:rPr>
          <w:sz w:val="28"/>
          <w:szCs w:val="28"/>
          <w:lang w:val="ru-RU"/>
        </w:rPr>
        <w:t xml:space="preserve">вступает в силу со дня его </w:t>
      </w:r>
      <w:r w:rsidR="001A172A">
        <w:rPr>
          <w:sz w:val="28"/>
          <w:szCs w:val="28"/>
          <w:lang w:val="ru-RU"/>
        </w:rPr>
        <w:t>принятия</w:t>
      </w:r>
      <w:r w:rsidR="00E3532B">
        <w:rPr>
          <w:sz w:val="28"/>
          <w:szCs w:val="28"/>
          <w:lang w:val="ru-RU"/>
        </w:rPr>
        <w:t xml:space="preserve"> и распространяется на правоотношения, возникшие с 01 </w:t>
      </w:r>
      <w:r w:rsidR="001904FB">
        <w:rPr>
          <w:sz w:val="28"/>
          <w:szCs w:val="28"/>
          <w:lang w:val="ru-RU"/>
        </w:rPr>
        <w:t>января</w:t>
      </w:r>
      <w:r w:rsidR="00E3532B">
        <w:rPr>
          <w:sz w:val="28"/>
          <w:szCs w:val="28"/>
          <w:lang w:val="ru-RU"/>
        </w:rPr>
        <w:t xml:space="preserve"> 202</w:t>
      </w:r>
      <w:r w:rsidR="00C81395">
        <w:rPr>
          <w:sz w:val="28"/>
          <w:szCs w:val="28"/>
          <w:lang w:val="ru-RU"/>
        </w:rPr>
        <w:t>2</w:t>
      </w:r>
      <w:r w:rsidR="00E3532B">
        <w:rPr>
          <w:sz w:val="28"/>
          <w:szCs w:val="28"/>
          <w:lang w:val="ru-RU"/>
        </w:rPr>
        <w:t xml:space="preserve"> года</w:t>
      </w:r>
      <w:r w:rsidR="001A172A" w:rsidRPr="000152F2">
        <w:rPr>
          <w:sz w:val="28"/>
          <w:szCs w:val="28"/>
          <w:lang w:val="ru-RU"/>
        </w:rPr>
        <w:t>.</w:t>
      </w:r>
    </w:p>
    <w:p w14:paraId="7DA0C2E3" w14:textId="7B4654E9" w:rsidR="001A172A" w:rsidRDefault="001A172A" w:rsidP="000152F2">
      <w:pPr>
        <w:ind w:firstLine="708"/>
        <w:jc w:val="both"/>
        <w:rPr>
          <w:sz w:val="28"/>
          <w:szCs w:val="28"/>
          <w:lang w:val="ru-RU"/>
        </w:rPr>
      </w:pPr>
    </w:p>
    <w:p w14:paraId="543459F1" w14:textId="77777777" w:rsidR="00E3532B" w:rsidRDefault="00E3532B" w:rsidP="000152F2">
      <w:pPr>
        <w:ind w:firstLine="708"/>
        <w:jc w:val="both"/>
        <w:rPr>
          <w:sz w:val="28"/>
          <w:szCs w:val="28"/>
          <w:lang w:val="ru-RU"/>
        </w:rPr>
      </w:pPr>
    </w:p>
    <w:p w14:paraId="311B317D" w14:textId="77777777" w:rsidR="00E3532B" w:rsidRPr="000152F2" w:rsidRDefault="00E3532B" w:rsidP="000152F2">
      <w:pPr>
        <w:ind w:firstLine="708"/>
        <w:jc w:val="both"/>
        <w:rPr>
          <w:sz w:val="28"/>
          <w:szCs w:val="28"/>
          <w:lang w:val="ru-RU"/>
        </w:rPr>
      </w:pPr>
    </w:p>
    <w:p w14:paraId="1B617AA0" w14:textId="79A80919" w:rsidR="001A172A" w:rsidRPr="00705C20" w:rsidRDefault="001A172A" w:rsidP="000152F2">
      <w:pPr>
        <w:rPr>
          <w:b/>
          <w:sz w:val="28"/>
          <w:szCs w:val="28"/>
          <w:lang w:val="ru-RU"/>
        </w:rPr>
      </w:pPr>
      <w:r w:rsidRPr="000152F2">
        <w:rPr>
          <w:b/>
          <w:sz w:val="28"/>
          <w:szCs w:val="28"/>
          <w:lang w:val="ru-RU"/>
        </w:rPr>
        <w:t>Глава сельского поселения</w:t>
      </w:r>
      <w:r w:rsidRPr="000152F2">
        <w:rPr>
          <w:b/>
          <w:sz w:val="28"/>
          <w:szCs w:val="28"/>
          <w:lang w:val="ru-RU"/>
        </w:rPr>
        <w:tab/>
      </w:r>
      <w:r w:rsidRPr="000152F2">
        <w:rPr>
          <w:b/>
          <w:sz w:val="28"/>
          <w:szCs w:val="28"/>
          <w:lang w:val="ru-RU"/>
        </w:rPr>
        <w:tab/>
      </w:r>
      <w:r w:rsidRPr="000152F2">
        <w:rPr>
          <w:b/>
          <w:sz w:val="28"/>
          <w:szCs w:val="28"/>
          <w:lang w:val="ru-RU"/>
        </w:rPr>
        <w:tab/>
      </w:r>
      <w:r w:rsidRPr="000152F2">
        <w:rPr>
          <w:b/>
          <w:sz w:val="28"/>
          <w:szCs w:val="28"/>
          <w:lang w:val="ru-RU"/>
        </w:rPr>
        <w:tab/>
      </w:r>
      <w:r w:rsidRPr="000152F2">
        <w:rPr>
          <w:b/>
          <w:sz w:val="28"/>
          <w:szCs w:val="28"/>
          <w:lang w:val="ru-RU"/>
        </w:rPr>
        <w:tab/>
      </w:r>
      <w:r w:rsidRPr="000152F2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 xml:space="preserve">   </w:t>
      </w:r>
      <w:r w:rsidR="00C81395">
        <w:rPr>
          <w:b/>
          <w:sz w:val="28"/>
          <w:szCs w:val="28"/>
          <w:lang w:val="ru-RU"/>
        </w:rPr>
        <w:t>Е.Н. Мишарин</w:t>
      </w:r>
    </w:p>
    <w:p w14:paraId="05A9FEDB" w14:textId="77777777" w:rsidR="001A172A" w:rsidRPr="000152F2" w:rsidRDefault="001A172A" w:rsidP="000152F2">
      <w:pPr>
        <w:rPr>
          <w:b/>
          <w:sz w:val="28"/>
          <w:szCs w:val="28"/>
          <w:lang w:val="ru-RU"/>
        </w:rPr>
      </w:pPr>
    </w:p>
    <w:p w14:paraId="65A2C9E9" w14:textId="77777777" w:rsidR="001A172A" w:rsidRPr="000152F2" w:rsidRDefault="001A172A" w:rsidP="000152F2">
      <w:pPr>
        <w:rPr>
          <w:b/>
          <w:sz w:val="28"/>
          <w:szCs w:val="28"/>
          <w:lang w:val="ru-RU"/>
        </w:rPr>
      </w:pPr>
    </w:p>
    <w:p w14:paraId="3128CBE2" w14:textId="77777777" w:rsidR="001A172A" w:rsidRPr="000152F2" w:rsidRDefault="001A172A" w:rsidP="000152F2">
      <w:pPr>
        <w:rPr>
          <w:b/>
          <w:sz w:val="28"/>
          <w:szCs w:val="28"/>
          <w:lang w:val="ru-RU"/>
        </w:rPr>
      </w:pPr>
    </w:p>
    <w:p w14:paraId="05226796" w14:textId="77777777" w:rsidR="001A172A" w:rsidRPr="000152F2" w:rsidRDefault="001A172A" w:rsidP="000152F2">
      <w:pPr>
        <w:rPr>
          <w:b/>
          <w:sz w:val="28"/>
          <w:szCs w:val="28"/>
          <w:lang w:val="ru-RU"/>
        </w:rPr>
      </w:pPr>
    </w:p>
    <w:p w14:paraId="13EC87BD" w14:textId="77777777" w:rsidR="001A172A" w:rsidRPr="000152F2" w:rsidRDefault="001A172A" w:rsidP="000152F2">
      <w:pPr>
        <w:rPr>
          <w:b/>
          <w:sz w:val="28"/>
          <w:szCs w:val="28"/>
          <w:lang w:val="ru-RU"/>
        </w:rPr>
      </w:pPr>
    </w:p>
    <w:p w14:paraId="74201182" w14:textId="77777777" w:rsidR="001A172A" w:rsidRPr="000152F2" w:rsidRDefault="001A172A" w:rsidP="000152F2">
      <w:pPr>
        <w:rPr>
          <w:b/>
          <w:sz w:val="28"/>
          <w:szCs w:val="28"/>
          <w:lang w:val="ru-RU"/>
        </w:rPr>
      </w:pPr>
    </w:p>
    <w:p w14:paraId="0D4C9CBE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4F25E9E2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7C8A5A2A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62B20002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61B72537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4A1B9CAD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20566FB1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2F07A0C9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52AFFD6F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449A70ED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73EB199F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1D42EDB0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2BA53568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7BFEA0A8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726650FA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5A3D8213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04B40B77" w14:textId="77777777" w:rsidR="001A172A" w:rsidRDefault="001A172A" w:rsidP="000152F2">
      <w:pPr>
        <w:rPr>
          <w:b/>
          <w:sz w:val="28"/>
          <w:szCs w:val="28"/>
          <w:lang w:val="ru-RU"/>
        </w:rPr>
      </w:pPr>
    </w:p>
    <w:p w14:paraId="0A2891AD" w14:textId="0AF6B7FB" w:rsidR="001A172A" w:rsidRDefault="001A172A" w:rsidP="000152F2">
      <w:pPr>
        <w:rPr>
          <w:b/>
          <w:sz w:val="28"/>
          <w:szCs w:val="28"/>
          <w:lang w:val="ru-RU"/>
        </w:rPr>
      </w:pPr>
    </w:p>
    <w:p w14:paraId="35FCD780" w14:textId="3FE40FA2" w:rsidR="001904FB" w:rsidRDefault="001904FB" w:rsidP="000152F2">
      <w:pPr>
        <w:rPr>
          <w:b/>
          <w:sz w:val="28"/>
          <w:szCs w:val="28"/>
          <w:lang w:val="ru-RU"/>
        </w:rPr>
      </w:pPr>
    </w:p>
    <w:p w14:paraId="2B38944B" w14:textId="349DBDF0" w:rsidR="001904FB" w:rsidRDefault="001904FB" w:rsidP="000152F2">
      <w:pPr>
        <w:rPr>
          <w:b/>
          <w:sz w:val="28"/>
          <w:szCs w:val="28"/>
          <w:lang w:val="ru-RU"/>
        </w:rPr>
      </w:pPr>
    </w:p>
    <w:p w14:paraId="228C7EF9" w14:textId="02EFE7AF" w:rsidR="001904FB" w:rsidRDefault="001904FB" w:rsidP="000152F2">
      <w:pPr>
        <w:rPr>
          <w:b/>
          <w:sz w:val="28"/>
          <w:szCs w:val="28"/>
          <w:lang w:val="ru-RU"/>
        </w:rPr>
      </w:pPr>
    </w:p>
    <w:p w14:paraId="4897D427" w14:textId="03B2C320" w:rsidR="001904FB" w:rsidRDefault="001904FB" w:rsidP="000152F2">
      <w:pPr>
        <w:rPr>
          <w:b/>
          <w:sz w:val="28"/>
          <w:szCs w:val="28"/>
          <w:lang w:val="ru-RU"/>
        </w:rPr>
      </w:pPr>
    </w:p>
    <w:p w14:paraId="7BF45CC4" w14:textId="6897C99B" w:rsidR="001904FB" w:rsidRDefault="001904FB" w:rsidP="000152F2">
      <w:pPr>
        <w:rPr>
          <w:b/>
          <w:sz w:val="28"/>
          <w:szCs w:val="28"/>
          <w:lang w:val="ru-RU"/>
        </w:rPr>
      </w:pPr>
    </w:p>
    <w:p w14:paraId="221E29A2" w14:textId="7A2FFC06" w:rsidR="001904FB" w:rsidRDefault="001904FB" w:rsidP="000152F2">
      <w:pPr>
        <w:rPr>
          <w:b/>
          <w:sz w:val="28"/>
          <w:szCs w:val="28"/>
          <w:lang w:val="ru-RU"/>
        </w:rPr>
      </w:pPr>
    </w:p>
    <w:p w14:paraId="1DE459A8" w14:textId="5C505606" w:rsidR="001904FB" w:rsidRDefault="001904FB" w:rsidP="000152F2">
      <w:pPr>
        <w:rPr>
          <w:b/>
          <w:sz w:val="28"/>
          <w:szCs w:val="28"/>
          <w:lang w:val="ru-RU"/>
        </w:rPr>
      </w:pPr>
    </w:p>
    <w:p w14:paraId="110115C6" w14:textId="71AD0E7D" w:rsidR="001904FB" w:rsidRDefault="001904FB" w:rsidP="000152F2">
      <w:pPr>
        <w:rPr>
          <w:b/>
          <w:sz w:val="28"/>
          <w:szCs w:val="28"/>
          <w:lang w:val="ru-RU"/>
        </w:rPr>
      </w:pPr>
    </w:p>
    <w:p w14:paraId="1711CF25" w14:textId="77777777" w:rsidR="001904FB" w:rsidRDefault="001904FB" w:rsidP="000152F2">
      <w:pPr>
        <w:rPr>
          <w:b/>
          <w:sz w:val="28"/>
          <w:szCs w:val="28"/>
          <w:lang w:val="ru-RU"/>
        </w:rPr>
      </w:pPr>
    </w:p>
    <w:p w14:paraId="42809B7D" w14:textId="77777777" w:rsidR="001A172A" w:rsidRPr="00D63760" w:rsidRDefault="001A172A" w:rsidP="00A21019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lastRenderedPageBreak/>
        <w:t>Приложение</w:t>
      </w:r>
      <w:r>
        <w:rPr>
          <w:sz w:val="22"/>
          <w:szCs w:val="22"/>
          <w:lang w:val="ru-RU"/>
        </w:rPr>
        <w:t xml:space="preserve"> № 1</w:t>
      </w:r>
    </w:p>
    <w:p w14:paraId="5AD9D842" w14:textId="77777777" w:rsidR="001A172A" w:rsidRDefault="001A172A" w:rsidP="00A21019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 xml:space="preserve">к постановлению администрации </w:t>
      </w:r>
    </w:p>
    <w:p w14:paraId="724A519C" w14:textId="77777777" w:rsidR="001A172A" w:rsidRPr="00D63760" w:rsidRDefault="001A172A" w:rsidP="00A21019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>сельского поселен</w:t>
      </w:r>
      <w:r>
        <w:rPr>
          <w:sz w:val="22"/>
          <w:szCs w:val="22"/>
          <w:lang w:val="ru-RU"/>
        </w:rPr>
        <w:t>и</w:t>
      </w:r>
      <w:r w:rsidRPr="00D63760">
        <w:rPr>
          <w:sz w:val="22"/>
          <w:szCs w:val="22"/>
          <w:lang w:val="ru-RU"/>
        </w:rPr>
        <w:t>я «Большелуг»</w:t>
      </w:r>
    </w:p>
    <w:p w14:paraId="2829D49F" w14:textId="68BA0A24" w:rsidR="001A172A" w:rsidRDefault="001A172A" w:rsidP="00A21019">
      <w:pPr>
        <w:ind w:left="4678"/>
        <w:jc w:val="center"/>
        <w:rPr>
          <w:sz w:val="28"/>
          <w:szCs w:val="28"/>
          <w:lang w:val="ru-RU"/>
        </w:rPr>
      </w:pPr>
      <w:r>
        <w:rPr>
          <w:sz w:val="22"/>
          <w:szCs w:val="22"/>
          <w:lang w:val="ru-RU"/>
        </w:rPr>
        <w:t xml:space="preserve">от </w:t>
      </w:r>
      <w:r w:rsidR="001904FB">
        <w:rPr>
          <w:sz w:val="22"/>
          <w:szCs w:val="22"/>
          <w:lang w:val="ru-RU"/>
        </w:rPr>
        <w:t>1</w:t>
      </w:r>
      <w:r w:rsidR="00C81395">
        <w:rPr>
          <w:sz w:val="22"/>
          <w:szCs w:val="22"/>
          <w:lang w:val="ru-RU"/>
        </w:rPr>
        <w:t>0</w:t>
      </w:r>
      <w:r w:rsidR="001904FB">
        <w:rPr>
          <w:sz w:val="22"/>
          <w:szCs w:val="22"/>
          <w:lang w:val="ru-RU"/>
        </w:rPr>
        <w:t xml:space="preserve"> января 202</w:t>
      </w:r>
      <w:r w:rsidR="00C81395">
        <w:rPr>
          <w:sz w:val="22"/>
          <w:szCs w:val="22"/>
          <w:lang w:val="ru-RU"/>
        </w:rPr>
        <w:t>2</w:t>
      </w:r>
      <w:r w:rsidRPr="00D63760">
        <w:rPr>
          <w:sz w:val="22"/>
          <w:szCs w:val="22"/>
          <w:lang w:val="ru-RU"/>
        </w:rPr>
        <w:t xml:space="preserve"> года № </w:t>
      </w:r>
      <w:r w:rsidR="001904FB">
        <w:rPr>
          <w:sz w:val="22"/>
          <w:szCs w:val="22"/>
          <w:lang w:val="ru-RU"/>
        </w:rPr>
        <w:t>2</w:t>
      </w:r>
    </w:p>
    <w:p w14:paraId="67CE907B" w14:textId="77777777" w:rsidR="001A172A" w:rsidRPr="000152F2" w:rsidRDefault="001A172A" w:rsidP="000152F2">
      <w:pPr>
        <w:jc w:val="right"/>
        <w:rPr>
          <w:b/>
          <w:sz w:val="28"/>
          <w:szCs w:val="28"/>
          <w:lang w:val="ru-RU"/>
        </w:rPr>
      </w:pPr>
    </w:p>
    <w:p w14:paraId="7A89ABC7" w14:textId="77777777" w:rsidR="001A172A" w:rsidRDefault="001A172A" w:rsidP="00A21019">
      <w:pPr>
        <w:jc w:val="center"/>
        <w:rPr>
          <w:b/>
          <w:sz w:val="28"/>
          <w:szCs w:val="28"/>
          <w:lang w:val="ru-RU"/>
        </w:rPr>
      </w:pPr>
      <w:r w:rsidRPr="00A21019">
        <w:rPr>
          <w:b/>
          <w:sz w:val="28"/>
          <w:szCs w:val="28"/>
          <w:lang w:val="ru-RU"/>
        </w:rPr>
        <w:t xml:space="preserve">Порядок </w:t>
      </w:r>
    </w:p>
    <w:p w14:paraId="0E8FDD1E" w14:textId="77777777" w:rsidR="001A172A" w:rsidRDefault="001A172A" w:rsidP="00A21019">
      <w:pPr>
        <w:jc w:val="center"/>
        <w:rPr>
          <w:b/>
          <w:sz w:val="28"/>
          <w:szCs w:val="28"/>
          <w:lang w:val="ru-RU"/>
        </w:rPr>
      </w:pPr>
      <w:r w:rsidRPr="00A21019">
        <w:rPr>
          <w:b/>
          <w:sz w:val="28"/>
          <w:szCs w:val="28"/>
          <w:lang w:val="ru-RU"/>
        </w:rPr>
        <w:t xml:space="preserve">осуществления ежемесячных и иных дополнительных выплат в составе оплаты труда специалистов  администрации сельского поселения «Большелуг», не отнесенных </w:t>
      </w:r>
      <w:r>
        <w:rPr>
          <w:b/>
          <w:sz w:val="28"/>
          <w:szCs w:val="28"/>
          <w:lang w:val="ru-RU"/>
        </w:rPr>
        <w:t>к муниципальным должностям</w:t>
      </w:r>
    </w:p>
    <w:p w14:paraId="40228A0F" w14:textId="77777777" w:rsidR="001A172A" w:rsidRPr="00A21019" w:rsidRDefault="001A172A" w:rsidP="00A21019">
      <w:pPr>
        <w:jc w:val="center"/>
        <w:rPr>
          <w:b/>
          <w:sz w:val="28"/>
          <w:szCs w:val="28"/>
          <w:lang w:val="ru-RU"/>
        </w:rPr>
      </w:pPr>
    </w:p>
    <w:p w14:paraId="08174A34" w14:textId="77777777" w:rsidR="001A172A" w:rsidRPr="00A21019" w:rsidRDefault="001A172A" w:rsidP="000152F2">
      <w:pPr>
        <w:numPr>
          <w:ilvl w:val="0"/>
          <w:numId w:val="14"/>
        </w:numPr>
        <w:suppressAutoHyphens/>
        <w:ind w:left="0" w:firstLine="567"/>
        <w:jc w:val="center"/>
        <w:rPr>
          <w:b/>
          <w:lang w:val="ru-RU"/>
        </w:rPr>
      </w:pPr>
      <w:r w:rsidRPr="00A21019">
        <w:rPr>
          <w:b/>
          <w:sz w:val="28"/>
          <w:szCs w:val="28"/>
          <w:lang w:val="ru-RU"/>
        </w:rPr>
        <w:t xml:space="preserve">Порядок выплаты ежемесячной надбавки к должностному окладу за особые условия </w:t>
      </w:r>
      <w:r>
        <w:rPr>
          <w:b/>
          <w:sz w:val="28"/>
          <w:szCs w:val="28"/>
          <w:lang w:val="ru-RU"/>
        </w:rPr>
        <w:t>работы</w:t>
      </w:r>
    </w:p>
    <w:p w14:paraId="00865DD3" w14:textId="77777777" w:rsidR="001A172A" w:rsidRPr="000152F2" w:rsidRDefault="001A172A" w:rsidP="000152F2">
      <w:pPr>
        <w:ind w:left="567"/>
        <w:rPr>
          <w:lang w:val="ru-RU"/>
        </w:rPr>
      </w:pPr>
    </w:p>
    <w:p w14:paraId="3DCA0C38" w14:textId="3F898F5C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1.1. Ежемесячная надбавка к должностному окладу за  особые условия </w:t>
      </w:r>
      <w:r>
        <w:rPr>
          <w:sz w:val="28"/>
          <w:szCs w:val="28"/>
          <w:lang w:val="ru-RU"/>
        </w:rPr>
        <w:t>работы</w:t>
      </w:r>
      <w:r w:rsidRPr="000152F2">
        <w:rPr>
          <w:sz w:val="28"/>
          <w:szCs w:val="28"/>
          <w:lang w:val="ru-RU"/>
        </w:rPr>
        <w:t xml:space="preserve"> является составляющей денежного содержания </w:t>
      </w:r>
      <w:r w:rsidRPr="00A21019">
        <w:rPr>
          <w:sz w:val="28"/>
          <w:szCs w:val="28"/>
          <w:lang w:val="ru-RU"/>
        </w:rPr>
        <w:t>специалистов  администрации сельского поселения «Большелуг», не отнесенных к муниципальным должностям</w:t>
      </w:r>
      <w:r>
        <w:rPr>
          <w:sz w:val="28"/>
          <w:szCs w:val="28"/>
          <w:lang w:val="ru-RU"/>
        </w:rPr>
        <w:t xml:space="preserve">, (главный бухгалтер, инспектор, специалист по </w:t>
      </w:r>
      <w:r w:rsidR="006971F7">
        <w:rPr>
          <w:sz w:val="28"/>
          <w:szCs w:val="28"/>
          <w:lang w:val="ru-RU"/>
        </w:rPr>
        <w:t xml:space="preserve">осуществлению первичного </w:t>
      </w:r>
      <w:r>
        <w:rPr>
          <w:sz w:val="28"/>
          <w:szCs w:val="28"/>
          <w:lang w:val="ru-RU"/>
        </w:rPr>
        <w:t>воинско</w:t>
      </w:r>
      <w:r w:rsidR="006971F7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учет</w:t>
      </w:r>
      <w:r w:rsidR="006971F7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, далее - специалистов)</w:t>
      </w:r>
      <w:r w:rsidRPr="000152F2">
        <w:rPr>
          <w:sz w:val="28"/>
          <w:szCs w:val="28"/>
          <w:lang w:val="ru-RU"/>
        </w:rPr>
        <w:t xml:space="preserve"> и подлежит обязательной выплате в целях повышения заинтересованности </w:t>
      </w:r>
      <w:r>
        <w:rPr>
          <w:sz w:val="28"/>
          <w:szCs w:val="28"/>
          <w:lang w:val="ru-RU"/>
        </w:rPr>
        <w:t>специалистов</w:t>
      </w:r>
      <w:r w:rsidRPr="000152F2">
        <w:rPr>
          <w:sz w:val="28"/>
          <w:szCs w:val="28"/>
          <w:lang w:val="ru-RU"/>
        </w:rPr>
        <w:t xml:space="preserve"> в результатах своей деятельности и качестве выполнения своих должностных обязанностей.</w:t>
      </w:r>
    </w:p>
    <w:p w14:paraId="0B438C67" w14:textId="0F4FBCF6" w:rsidR="001A172A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1.2. Ежемесячная надбавка </w:t>
      </w:r>
      <w:r>
        <w:rPr>
          <w:sz w:val="28"/>
          <w:szCs w:val="28"/>
          <w:lang w:val="ru-RU"/>
        </w:rPr>
        <w:t xml:space="preserve">к должностному окладу </w:t>
      </w:r>
      <w:r w:rsidRPr="000152F2">
        <w:rPr>
          <w:sz w:val="28"/>
          <w:szCs w:val="28"/>
          <w:lang w:val="ru-RU"/>
        </w:rPr>
        <w:t xml:space="preserve">за особые условия </w:t>
      </w:r>
      <w:r>
        <w:rPr>
          <w:sz w:val="28"/>
          <w:szCs w:val="28"/>
          <w:lang w:val="ru-RU"/>
        </w:rPr>
        <w:t>работы</w:t>
      </w:r>
      <w:r w:rsidRPr="000152F2">
        <w:rPr>
          <w:sz w:val="28"/>
          <w:szCs w:val="28"/>
          <w:lang w:val="ru-RU"/>
        </w:rPr>
        <w:t xml:space="preserve"> устанавливается в процентах к должностному окладу с обязательным учетом профессиональной подготовки, опыта работы по специальности и занимаемой должности</w:t>
      </w:r>
      <w:r w:rsidR="007565DB">
        <w:rPr>
          <w:sz w:val="28"/>
          <w:szCs w:val="28"/>
          <w:lang w:val="ru-RU"/>
        </w:rPr>
        <w:t>.</w:t>
      </w:r>
    </w:p>
    <w:p w14:paraId="396DF202" w14:textId="77777777" w:rsidR="001A172A" w:rsidRDefault="001A172A" w:rsidP="000152F2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</w:t>
      </w:r>
      <w:r w:rsidRPr="000152F2">
        <w:rPr>
          <w:sz w:val="28"/>
          <w:szCs w:val="28"/>
          <w:lang w:val="ru-RU"/>
        </w:rPr>
        <w:t xml:space="preserve">Ежемесячная надбавка </w:t>
      </w:r>
      <w:r>
        <w:rPr>
          <w:sz w:val="28"/>
          <w:szCs w:val="28"/>
          <w:lang w:val="ru-RU"/>
        </w:rPr>
        <w:t xml:space="preserve">к должностному окладу </w:t>
      </w:r>
      <w:r w:rsidRPr="000152F2">
        <w:rPr>
          <w:sz w:val="28"/>
          <w:szCs w:val="28"/>
          <w:lang w:val="ru-RU"/>
        </w:rPr>
        <w:t xml:space="preserve">за особые условия </w:t>
      </w:r>
      <w:r>
        <w:rPr>
          <w:sz w:val="28"/>
          <w:szCs w:val="28"/>
          <w:lang w:val="ru-RU"/>
        </w:rPr>
        <w:t>работы</w:t>
      </w:r>
      <w:r w:rsidRPr="000152F2">
        <w:rPr>
          <w:sz w:val="28"/>
          <w:szCs w:val="28"/>
          <w:lang w:val="ru-RU"/>
        </w:rPr>
        <w:t xml:space="preserve"> устанавливается</w:t>
      </w:r>
      <w:r>
        <w:rPr>
          <w:sz w:val="28"/>
          <w:szCs w:val="28"/>
          <w:lang w:val="ru-RU"/>
        </w:rPr>
        <w:t xml:space="preserve"> в следующих размерах:</w:t>
      </w:r>
    </w:p>
    <w:p w14:paraId="49E9FF1B" w14:textId="77777777" w:rsidR="001A172A" w:rsidRDefault="001A172A" w:rsidP="000152F2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главный бухгалтер до </w:t>
      </w:r>
      <w:r w:rsidRPr="00705C20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>0 процентов;</w:t>
      </w:r>
    </w:p>
    <w:p w14:paraId="7FEF3B32" w14:textId="6530E4DF" w:rsidR="001A172A" w:rsidRDefault="001A172A" w:rsidP="000152F2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инспектор до </w:t>
      </w:r>
      <w:r w:rsidR="00FA64C9">
        <w:rPr>
          <w:sz w:val="28"/>
          <w:szCs w:val="28"/>
          <w:lang w:val="ru-RU"/>
        </w:rPr>
        <w:t>1</w:t>
      </w:r>
      <w:r w:rsidR="0010600B">
        <w:rPr>
          <w:sz w:val="28"/>
          <w:szCs w:val="28"/>
          <w:lang w:val="ru-RU"/>
        </w:rPr>
        <w:t>7</w:t>
      </w:r>
      <w:r w:rsidR="00FA64C9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 xml:space="preserve"> процентов;</w:t>
      </w:r>
    </w:p>
    <w:p w14:paraId="17BED731" w14:textId="04ED0547" w:rsidR="001A172A" w:rsidRDefault="001A172A" w:rsidP="000152F2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DA7B2A">
        <w:rPr>
          <w:sz w:val="28"/>
          <w:szCs w:val="28"/>
          <w:lang w:val="ru-RU"/>
        </w:rPr>
        <w:t xml:space="preserve">специалист по </w:t>
      </w:r>
      <w:r w:rsidR="0038299A">
        <w:rPr>
          <w:sz w:val="28"/>
          <w:szCs w:val="28"/>
          <w:lang w:val="ru-RU"/>
        </w:rPr>
        <w:t xml:space="preserve">осуществлению первичного </w:t>
      </w:r>
      <w:r w:rsidRPr="00DA7B2A">
        <w:rPr>
          <w:sz w:val="28"/>
          <w:szCs w:val="28"/>
          <w:lang w:val="ru-RU"/>
        </w:rPr>
        <w:t>воинско</w:t>
      </w:r>
      <w:r w:rsidR="0038299A">
        <w:rPr>
          <w:sz w:val="28"/>
          <w:szCs w:val="28"/>
          <w:lang w:val="ru-RU"/>
        </w:rPr>
        <w:t>го</w:t>
      </w:r>
      <w:r w:rsidRPr="00DA7B2A">
        <w:rPr>
          <w:sz w:val="28"/>
          <w:szCs w:val="28"/>
          <w:lang w:val="ru-RU"/>
        </w:rPr>
        <w:t xml:space="preserve"> учет</w:t>
      </w:r>
      <w:r w:rsidR="0038299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до </w:t>
      </w:r>
      <w:r w:rsidR="00FA64C9">
        <w:rPr>
          <w:sz w:val="28"/>
          <w:szCs w:val="28"/>
          <w:lang w:val="ru-RU"/>
        </w:rPr>
        <w:t>1</w:t>
      </w:r>
      <w:r w:rsidR="0010600B">
        <w:rPr>
          <w:sz w:val="28"/>
          <w:szCs w:val="28"/>
          <w:lang w:val="ru-RU"/>
        </w:rPr>
        <w:t>7</w:t>
      </w:r>
      <w:r w:rsidR="00FA64C9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 xml:space="preserve"> процентов. </w:t>
      </w:r>
    </w:p>
    <w:p w14:paraId="0F52272E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4</w:t>
      </w:r>
      <w:r w:rsidRPr="000152F2">
        <w:rPr>
          <w:sz w:val="28"/>
          <w:szCs w:val="28"/>
          <w:lang w:val="ru-RU"/>
        </w:rPr>
        <w:t xml:space="preserve">. Конкретный размер надбавки к должностному окладу за особые условия </w:t>
      </w:r>
      <w:r>
        <w:rPr>
          <w:sz w:val="28"/>
          <w:szCs w:val="28"/>
          <w:lang w:val="ru-RU"/>
        </w:rPr>
        <w:t>работы специалистам</w:t>
      </w:r>
      <w:r w:rsidRPr="000152F2">
        <w:rPr>
          <w:sz w:val="28"/>
          <w:szCs w:val="28"/>
          <w:lang w:val="ru-RU"/>
        </w:rPr>
        <w:t xml:space="preserve"> устанавливается распоряжением </w:t>
      </w:r>
      <w:r>
        <w:rPr>
          <w:sz w:val="28"/>
          <w:szCs w:val="28"/>
          <w:lang w:val="ru-RU"/>
        </w:rPr>
        <w:t>г</w:t>
      </w:r>
      <w:r w:rsidRPr="000152F2">
        <w:rPr>
          <w:sz w:val="28"/>
          <w:szCs w:val="28"/>
          <w:lang w:val="ru-RU"/>
        </w:rPr>
        <w:t>лавы сельского  поселения «Большелуг»</w:t>
      </w:r>
      <w:r>
        <w:rPr>
          <w:sz w:val="28"/>
          <w:szCs w:val="28"/>
          <w:lang w:val="ru-RU"/>
        </w:rPr>
        <w:t xml:space="preserve"> (далее - главы поселения)</w:t>
      </w:r>
      <w:r w:rsidRPr="000152F2">
        <w:rPr>
          <w:sz w:val="28"/>
          <w:szCs w:val="28"/>
          <w:lang w:val="ru-RU"/>
        </w:rPr>
        <w:t xml:space="preserve"> и может быть изменен (уменьшен, увеличен) при изменении степени сложности, напряженности труда.</w:t>
      </w:r>
    </w:p>
    <w:p w14:paraId="5DB5C1E9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5</w:t>
      </w:r>
      <w:r w:rsidRPr="000152F2">
        <w:rPr>
          <w:sz w:val="28"/>
          <w:szCs w:val="28"/>
          <w:lang w:val="ru-RU"/>
        </w:rPr>
        <w:t xml:space="preserve">. При установлении </w:t>
      </w:r>
      <w:r>
        <w:rPr>
          <w:sz w:val="28"/>
          <w:szCs w:val="28"/>
          <w:lang w:val="ru-RU"/>
        </w:rPr>
        <w:t>специалистам</w:t>
      </w:r>
      <w:r w:rsidRPr="000152F2">
        <w:rPr>
          <w:sz w:val="28"/>
          <w:szCs w:val="28"/>
          <w:lang w:val="ru-RU"/>
        </w:rPr>
        <w:t xml:space="preserve"> конкретного размера надбавки к должностному окладу за особые условия </w:t>
      </w:r>
      <w:r>
        <w:rPr>
          <w:sz w:val="28"/>
          <w:szCs w:val="28"/>
          <w:lang w:val="ru-RU"/>
        </w:rPr>
        <w:t>работы</w:t>
      </w:r>
      <w:r w:rsidRPr="000152F2">
        <w:rPr>
          <w:sz w:val="28"/>
          <w:szCs w:val="28"/>
          <w:lang w:val="ru-RU"/>
        </w:rPr>
        <w:t xml:space="preserve"> учитывают показатели (критерии) результативности труда </w:t>
      </w:r>
      <w:r>
        <w:rPr>
          <w:sz w:val="28"/>
          <w:szCs w:val="28"/>
          <w:lang w:val="ru-RU"/>
        </w:rPr>
        <w:t>специалистов</w:t>
      </w:r>
      <w:r w:rsidRPr="000152F2">
        <w:rPr>
          <w:sz w:val="28"/>
          <w:szCs w:val="28"/>
          <w:lang w:val="ru-RU"/>
        </w:rPr>
        <w:t>:</w:t>
      </w:r>
    </w:p>
    <w:p w14:paraId="20DCFC4F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1) своевременность, оперативность и качество исполнения должностных обязанностей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>, знание и правильное применение соответствующих нормативных правовых актов, качественная разработка, подготовка, оформление и систематизация деловых документов, нормативных правовых актов;</w:t>
      </w:r>
    </w:p>
    <w:p w14:paraId="58C8356B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2) деловая квалификация (компетентность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 xml:space="preserve"> в принятии решений, исполнительская дисциплина</w:t>
      </w:r>
      <w:r>
        <w:rPr>
          <w:sz w:val="28"/>
          <w:szCs w:val="28"/>
          <w:lang w:val="ru-RU"/>
        </w:rPr>
        <w:t>, выполнение работ качественно и в срок</w:t>
      </w:r>
      <w:r w:rsidRPr="000152F2">
        <w:rPr>
          <w:sz w:val="28"/>
          <w:szCs w:val="28"/>
          <w:lang w:val="ru-RU"/>
        </w:rPr>
        <w:t>);</w:t>
      </w:r>
    </w:p>
    <w:p w14:paraId="13B63818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lastRenderedPageBreak/>
        <w:t xml:space="preserve">3) профессиональный уровень исполнения функциональных обязанностей </w:t>
      </w:r>
      <w:r>
        <w:rPr>
          <w:sz w:val="28"/>
          <w:szCs w:val="28"/>
          <w:lang w:val="ru-RU"/>
        </w:rPr>
        <w:t>специалистом</w:t>
      </w:r>
      <w:r w:rsidRPr="000152F2">
        <w:rPr>
          <w:sz w:val="28"/>
          <w:szCs w:val="28"/>
          <w:lang w:val="ru-RU"/>
        </w:rPr>
        <w:t xml:space="preserve"> в соответствии с должностной инструкцией;</w:t>
      </w:r>
    </w:p>
    <w:p w14:paraId="5092AB9D" w14:textId="77777777" w:rsidR="001A172A" w:rsidRPr="000152F2" w:rsidRDefault="001A172A" w:rsidP="0099764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4) специальный режим работы (привлечение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 xml:space="preserve"> для осуществления мероприятий в целях предотвращения чрезвычайных ситуаций (дежурство в праздничные дни, в период морозов, в пожароопасный период и т.п.)</w:t>
      </w:r>
      <w:r>
        <w:rPr>
          <w:sz w:val="28"/>
          <w:szCs w:val="28"/>
          <w:lang w:val="ru-RU"/>
        </w:rPr>
        <w:t>, проведение праздничных сельских мероприятий</w:t>
      </w:r>
      <w:r w:rsidRPr="000152F2">
        <w:rPr>
          <w:sz w:val="28"/>
          <w:szCs w:val="28"/>
          <w:lang w:val="ru-RU"/>
        </w:rPr>
        <w:t xml:space="preserve">. </w:t>
      </w:r>
    </w:p>
    <w:p w14:paraId="25CE7709" w14:textId="77777777" w:rsidR="001A172A" w:rsidRPr="00997642" w:rsidRDefault="001A172A" w:rsidP="00997642">
      <w:pPr>
        <w:pStyle w:val="a5"/>
        <w:numPr>
          <w:ilvl w:val="1"/>
          <w:numId w:val="15"/>
        </w:numPr>
        <w:suppressAutoHyphens/>
        <w:ind w:left="0" w:firstLine="567"/>
        <w:jc w:val="both"/>
        <w:rPr>
          <w:sz w:val="28"/>
          <w:szCs w:val="28"/>
          <w:lang w:val="ru-RU"/>
        </w:rPr>
      </w:pPr>
      <w:r w:rsidRPr="00997642">
        <w:rPr>
          <w:sz w:val="28"/>
          <w:szCs w:val="28"/>
          <w:lang w:val="ru-RU"/>
        </w:rPr>
        <w:t>Ежемесячная надбавка за особые условия работы выплачивается одновременно с выплатой денежного содержания за истекший период и включается в средний заработок для оплаты ежегодных отпусков и в других случаях, предусмотренных законодательством Российской федерации.</w:t>
      </w:r>
    </w:p>
    <w:p w14:paraId="7CB9554E" w14:textId="77777777" w:rsidR="001A172A" w:rsidRPr="000152F2" w:rsidRDefault="001A172A" w:rsidP="00997642">
      <w:pPr>
        <w:ind w:firstLine="567"/>
        <w:jc w:val="both"/>
        <w:rPr>
          <w:sz w:val="28"/>
          <w:szCs w:val="28"/>
          <w:lang w:val="ru-RU"/>
        </w:rPr>
      </w:pPr>
    </w:p>
    <w:p w14:paraId="6D0A84A6" w14:textId="77777777" w:rsidR="001A172A" w:rsidRPr="001931C2" w:rsidRDefault="001A172A" w:rsidP="001931C2">
      <w:pPr>
        <w:numPr>
          <w:ilvl w:val="0"/>
          <w:numId w:val="15"/>
        </w:numPr>
        <w:suppressAutoHyphens/>
        <w:ind w:firstLine="567"/>
        <w:jc w:val="center"/>
        <w:rPr>
          <w:sz w:val="28"/>
          <w:szCs w:val="28"/>
          <w:lang w:val="ru-RU"/>
        </w:rPr>
      </w:pPr>
      <w:r w:rsidRPr="001931C2">
        <w:rPr>
          <w:b/>
          <w:sz w:val="28"/>
          <w:szCs w:val="28"/>
          <w:lang w:val="ru-RU"/>
        </w:rPr>
        <w:t xml:space="preserve">Порядок выплаты ежемесячных надбавок к </w:t>
      </w:r>
    </w:p>
    <w:p w14:paraId="478FC320" w14:textId="77777777" w:rsidR="001A172A" w:rsidRPr="001931C2" w:rsidRDefault="001A172A" w:rsidP="001931C2">
      <w:pPr>
        <w:suppressAutoHyphens/>
        <w:ind w:left="1017"/>
        <w:jc w:val="center"/>
        <w:rPr>
          <w:sz w:val="28"/>
          <w:szCs w:val="28"/>
          <w:lang w:val="ru-RU"/>
        </w:rPr>
      </w:pPr>
      <w:r w:rsidRPr="001931C2">
        <w:rPr>
          <w:b/>
          <w:sz w:val="28"/>
          <w:szCs w:val="28"/>
          <w:lang w:val="ru-RU"/>
        </w:rPr>
        <w:t>должностному окладу за выслугу лет</w:t>
      </w:r>
    </w:p>
    <w:p w14:paraId="713D6EF9" w14:textId="77777777" w:rsidR="001A172A" w:rsidRPr="001931C2" w:rsidRDefault="001A172A" w:rsidP="001931C2">
      <w:pPr>
        <w:suppressAutoHyphens/>
        <w:ind w:left="1017"/>
        <w:jc w:val="both"/>
        <w:rPr>
          <w:sz w:val="28"/>
          <w:szCs w:val="28"/>
          <w:lang w:val="ru-RU"/>
        </w:rPr>
      </w:pPr>
    </w:p>
    <w:p w14:paraId="5CD74A2E" w14:textId="77777777" w:rsidR="001A172A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 Ежемесячные надбавки к должностному окладу за выслугу лет</w:t>
      </w:r>
      <w:r>
        <w:rPr>
          <w:sz w:val="28"/>
          <w:szCs w:val="28"/>
          <w:lang w:val="ru-RU"/>
        </w:rPr>
        <w:t xml:space="preserve"> специалистам</w:t>
      </w:r>
      <w:r w:rsidRPr="000152F2">
        <w:rPr>
          <w:sz w:val="28"/>
          <w:szCs w:val="28"/>
          <w:lang w:val="ru-RU"/>
        </w:rPr>
        <w:t xml:space="preserve"> устанавливаются распоряжением </w:t>
      </w:r>
      <w:r>
        <w:rPr>
          <w:sz w:val="28"/>
          <w:szCs w:val="28"/>
          <w:lang w:val="ru-RU"/>
        </w:rPr>
        <w:t xml:space="preserve">главы </w:t>
      </w:r>
      <w:r w:rsidRPr="000152F2">
        <w:rPr>
          <w:sz w:val="28"/>
          <w:szCs w:val="28"/>
          <w:lang w:val="ru-RU"/>
        </w:rPr>
        <w:t xml:space="preserve">поселения и выплачиваются ежемесячно с момента установления необходимого стажа </w:t>
      </w:r>
      <w:r>
        <w:rPr>
          <w:sz w:val="28"/>
          <w:szCs w:val="28"/>
          <w:lang w:val="ru-RU"/>
        </w:rPr>
        <w:t>работы в следующих размерах:</w:t>
      </w:r>
    </w:p>
    <w:p w14:paraId="4A45AD23" w14:textId="77777777" w:rsidR="001A172A" w:rsidRDefault="001A172A" w:rsidP="001931C2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- по должности «главный бухгалтер»:</w:t>
      </w:r>
    </w:p>
    <w:p w14:paraId="6E0FFD2A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</w:t>
      </w:r>
    </w:p>
    <w:p w14:paraId="76703236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при стаже работы                                  размер надбавки</w:t>
      </w:r>
    </w:p>
    <w:p w14:paraId="4943287E" w14:textId="77777777" w:rsidR="001A172A" w:rsidRPr="00D63760" w:rsidRDefault="001A172A" w:rsidP="001931C2">
      <w:pPr>
        <w:jc w:val="both"/>
        <w:rPr>
          <w:lang w:val="ru-RU"/>
        </w:rPr>
      </w:pPr>
      <w:r w:rsidRPr="00D63760">
        <w:rPr>
          <w:lang w:val="ru-RU"/>
        </w:rPr>
        <w:t xml:space="preserve">                                                                         </w:t>
      </w:r>
      <w:r>
        <w:rPr>
          <w:lang w:val="ru-RU"/>
        </w:rPr>
        <w:t xml:space="preserve">                     </w:t>
      </w:r>
      <w:r w:rsidRPr="00D63760">
        <w:rPr>
          <w:lang w:val="ru-RU"/>
        </w:rPr>
        <w:t xml:space="preserve">(в процентах к месячному </w:t>
      </w:r>
    </w:p>
    <w:p w14:paraId="307552C0" w14:textId="77777777" w:rsidR="001A172A" w:rsidRPr="00D63760" w:rsidRDefault="001A172A" w:rsidP="001931C2">
      <w:pPr>
        <w:jc w:val="both"/>
        <w:rPr>
          <w:lang w:val="ru-RU"/>
        </w:rPr>
      </w:pPr>
      <w:r w:rsidRPr="00D63760">
        <w:rPr>
          <w:lang w:val="ru-RU"/>
        </w:rPr>
        <w:t xml:space="preserve">                                                                          </w:t>
      </w:r>
      <w:r>
        <w:rPr>
          <w:lang w:val="ru-RU"/>
        </w:rPr>
        <w:t xml:space="preserve">                       </w:t>
      </w:r>
      <w:r w:rsidRPr="00D63760">
        <w:rPr>
          <w:lang w:val="ru-RU"/>
        </w:rPr>
        <w:t>должностному окладу)</w:t>
      </w:r>
    </w:p>
    <w:p w14:paraId="1FF45596" w14:textId="5042CCED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1 года до 5 лет                                          10</w:t>
      </w:r>
    </w:p>
    <w:p w14:paraId="7B841A0E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5 до 10 лет                                                 20</w:t>
      </w:r>
    </w:p>
    <w:p w14:paraId="15E87EA1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10 до 15 лет                                               30</w:t>
      </w:r>
    </w:p>
    <w:p w14:paraId="134E9D90" w14:textId="4FF39FB5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</w:t>
      </w:r>
      <w:r w:rsidR="0038299A">
        <w:rPr>
          <w:sz w:val="28"/>
          <w:szCs w:val="28"/>
          <w:lang w:val="ru-RU"/>
        </w:rPr>
        <w:t>от 16</w:t>
      </w:r>
      <w:r>
        <w:rPr>
          <w:sz w:val="28"/>
          <w:szCs w:val="28"/>
          <w:lang w:val="ru-RU"/>
        </w:rPr>
        <w:t xml:space="preserve"> лет</w:t>
      </w:r>
      <w:r w:rsidR="0038299A">
        <w:rPr>
          <w:sz w:val="28"/>
          <w:szCs w:val="28"/>
          <w:lang w:val="ru-RU"/>
        </w:rPr>
        <w:t xml:space="preserve"> и выше</w:t>
      </w:r>
      <w:r>
        <w:rPr>
          <w:sz w:val="28"/>
          <w:szCs w:val="28"/>
          <w:lang w:val="ru-RU"/>
        </w:rPr>
        <w:t xml:space="preserve">                                            40</w:t>
      </w:r>
    </w:p>
    <w:p w14:paraId="49FF6432" w14:textId="77777777" w:rsidR="001A172A" w:rsidRDefault="001A172A" w:rsidP="001931C2">
      <w:pPr>
        <w:ind w:firstLine="426"/>
        <w:jc w:val="both"/>
        <w:rPr>
          <w:sz w:val="28"/>
          <w:szCs w:val="28"/>
          <w:lang w:val="ru-RU"/>
        </w:rPr>
      </w:pPr>
    </w:p>
    <w:p w14:paraId="65B3A58F" w14:textId="44A715B1" w:rsidR="001A172A" w:rsidRDefault="001A172A" w:rsidP="001931C2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 должностям:  «инспектор», «специалист по </w:t>
      </w:r>
      <w:r w:rsidR="0038299A">
        <w:rPr>
          <w:sz w:val="28"/>
          <w:szCs w:val="28"/>
          <w:lang w:val="ru-RU"/>
        </w:rPr>
        <w:t xml:space="preserve">осуществлению первичного </w:t>
      </w:r>
      <w:r>
        <w:rPr>
          <w:sz w:val="28"/>
          <w:szCs w:val="28"/>
          <w:lang w:val="ru-RU"/>
        </w:rPr>
        <w:t>воинско</w:t>
      </w:r>
      <w:r w:rsidR="0038299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учет</w:t>
      </w:r>
      <w:r w:rsidR="0038299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»:</w:t>
      </w:r>
    </w:p>
    <w:p w14:paraId="37E33F28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</w:t>
      </w:r>
    </w:p>
    <w:p w14:paraId="23FAC410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при стаже работы                                  размер надбавки</w:t>
      </w:r>
    </w:p>
    <w:p w14:paraId="66406E2E" w14:textId="77777777" w:rsidR="001A172A" w:rsidRPr="00D63760" w:rsidRDefault="001A172A" w:rsidP="001931C2">
      <w:pPr>
        <w:jc w:val="both"/>
        <w:rPr>
          <w:lang w:val="ru-RU"/>
        </w:rPr>
      </w:pPr>
      <w:r w:rsidRPr="00D63760">
        <w:rPr>
          <w:lang w:val="ru-RU"/>
        </w:rPr>
        <w:t xml:space="preserve">                                                                         </w:t>
      </w:r>
      <w:r>
        <w:rPr>
          <w:lang w:val="ru-RU"/>
        </w:rPr>
        <w:t xml:space="preserve">                     </w:t>
      </w:r>
      <w:r w:rsidRPr="00D63760">
        <w:rPr>
          <w:lang w:val="ru-RU"/>
        </w:rPr>
        <w:t xml:space="preserve">(в процентах к месячному </w:t>
      </w:r>
    </w:p>
    <w:p w14:paraId="50CFC8C8" w14:textId="77777777" w:rsidR="001A172A" w:rsidRPr="00D63760" w:rsidRDefault="001A172A" w:rsidP="001931C2">
      <w:pPr>
        <w:jc w:val="both"/>
        <w:rPr>
          <w:lang w:val="ru-RU"/>
        </w:rPr>
      </w:pPr>
      <w:r w:rsidRPr="00D63760">
        <w:rPr>
          <w:lang w:val="ru-RU"/>
        </w:rPr>
        <w:t xml:space="preserve">                                                                          </w:t>
      </w:r>
      <w:r>
        <w:rPr>
          <w:lang w:val="ru-RU"/>
        </w:rPr>
        <w:t xml:space="preserve">                       </w:t>
      </w:r>
      <w:r w:rsidRPr="00D63760">
        <w:rPr>
          <w:lang w:val="ru-RU"/>
        </w:rPr>
        <w:t>должностному окладу)</w:t>
      </w:r>
    </w:p>
    <w:p w14:paraId="4E5673FA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1 года до 5 лет                                           10</w:t>
      </w:r>
    </w:p>
    <w:p w14:paraId="65AC170F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5 до 10 лет                                                 15</w:t>
      </w:r>
    </w:p>
    <w:p w14:paraId="15FD811B" w14:textId="77777777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10 до 15 лет                                               20</w:t>
      </w:r>
    </w:p>
    <w:p w14:paraId="394E9671" w14:textId="5313FF73" w:rsidR="001A172A" w:rsidRDefault="001A172A" w:rsidP="001931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</w:t>
      </w:r>
      <w:r w:rsidR="0038299A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1</w:t>
      </w:r>
      <w:r w:rsidR="0038299A">
        <w:rPr>
          <w:sz w:val="28"/>
          <w:szCs w:val="28"/>
          <w:lang w:val="ru-RU"/>
        </w:rPr>
        <w:t xml:space="preserve">6 </w:t>
      </w:r>
      <w:r>
        <w:rPr>
          <w:sz w:val="28"/>
          <w:szCs w:val="28"/>
          <w:lang w:val="ru-RU"/>
        </w:rPr>
        <w:t>лет</w:t>
      </w:r>
      <w:r w:rsidR="0038299A">
        <w:rPr>
          <w:sz w:val="28"/>
          <w:szCs w:val="28"/>
          <w:lang w:val="ru-RU"/>
        </w:rPr>
        <w:t xml:space="preserve"> и выше</w:t>
      </w:r>
      <w:r>
        <w:rPr>
          <w:sz w:val="28"/>
          <w:szCs w:val="28"/>
          <w:lang w:val="ru-RU"/>
        </w:rPr>
        <w:t xml:space="preserve">                                            30</w:t>
      </w:r>
    </w:p>
    <w:p w14:paraId="16EE3848" w14:textId="77777777" w:rsidR="001A172A" w:rsidRDefault="001A172A" w:rsidP="001931C2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стаж работы, дающий право на получение надбавки за выслугу лет, включается работа в органах местного самоуправления, в государственных органах.</w:t>
      </w:r>
    </w:p>
    <w:p w14:paraId="4BF1E3B8" w14:textId="77777777" w:rsidR="001A172A" w:rsidRPr="000152F2" w:rsidRDefault="001A172A" w:rsidP="001931C2">
      <w:pPr>
        <w:jc w:val="both"/>
        <w:rPr>
          <w:sz w:val="28"/>
          <w:szCs w:val="28"/>
          <w:lang w:val="ru-RU"/>
        </w:rPr>
      </w:pPr>
    </w:p>
    <w:p w14:paraId="19B9E136" w14:textId="77777777" w:rsidR="001A172A" w:rsidRPr="00997642" w:rsidRDefault="001A172A" w:rsidP="000152F2">
      <w:pPr>
        <w:numPr>
          <w:ilvl w:val="0"/>
          <w:numId w:val="13"/>
        </w:numPr>
        <w:suppressAutoHyphens/>
        <w:ind w:left="0" w:firstLine="567"/>
        <w:jc w:val="center"/>
        <w:rPr>
          <w:b/>
          <w:sz w:val="28"/>
          <w:szCs w:val="28"/>
          <w:lang w:val="ru-RU"/>
        </w:rPr>
      </w:pPr>
      <w:r w:rsidRPr="00997642">
        <w:rPr>
          <w:b/>
          <w:sz w:val="28"/>
          <w:szCs w:val="28"/>
          <w:lang w:val="ru-RU"/>
        </w:rPr>
        <w:t xml:space="preserve">Порядок выплаты премии за выполнение особо важных и </w:t>
      </w:r>
    </w:p>
    <w:p w14:paraId="0B01A684" w14:textId="77777777" w:rsidR="001A172A" w:rsidRPr="00997642" w:rsidRDefault="001A172A" w:rsidP="000152F2">
      <w:pPr>
        <w:ind w:left="567"/>
        <w:jc w:val="center"/>
        <w:rPr>
          <w:b/>
          <w:sz w:val="28"/>
          <w:szCs w:val="28"/>
        </w:rPr>
      </w:pPr>
      <w:r w:rsidRPr="00997642">
        <w:rPr>
          <w:b/>
          <w:sz w:val="28"/>
          <w:szCs w:val="28"/>
        </w:rPr>
        <w:t>сложных заданий.</w:t>
      </w:r>
    </w:p>
    <w:p w14:paraId="595DDDE2" w14:textId="77777777" w:rsidR="001A172A" w:rsidRDefault="001A172A" w:rsidP="000152F2">
      <w:pPr>
        <w:ind w:left="567"/>
        <w:jc w:val="both"/>
        <w:rPr>
          <w:b/>
          <w:sz w:val="28"/>
          <w:szCs w:val="28"/>
        </w:rPr>
      </w:pPr>
    </w:p>
    <w:p w14:paraId="01160F55" w14:textId="77777777" w:rsidR="001A172A" w:rsidRPr="000152F2" w:rsidRDefault="001A172A" w:rsidP="000152F2">
      <w:pPr>
        <w:numPr>
          <w:ilvl w:val="1"/>
          <w:numId w:val="13"/>
        </w:numPr>
        <w:suppressAutoHyphens/>
        <w:ind w:left="0"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Для стимулирования профессионального роста, закрепления высококвалифицированных кадров, усиления материальной </w:t>
      </w:r>
      <w:r w:rsidRPr="000152F2">
        <w:rPr>
          <w:sz w:val="28"/>
          <w:szCs w:val="28"/>
          <w:lang w:val="ru-RU"/>
        </w:rPr>
        <w:lastRenderedPageBreak/>
        <w:t xml:space="preserve">заинтересованности </w:t>
      </w:r>
      <w:r>
        <w:rPr>
          <w:sz w:val="28"/>
          <w:szCs w:val="28"/>
          <w:lang w:val="ru-RU"/>
        </w:rPr>
        <w:t>специалистам</w:t>
      </w:r>
      <w:r w:rsidRPr="000152F2">
        <w:rPr>
          <w:sz w:val="28"/>
          <w:szCs w:val="28"/>
          <w:lang w:val="ru-RU"/>
        </w:rPr>
        <w:t xml:space="preserve"> устанавливается и выплачивается премия за выполнение особо важных и сложных заданий.</w:t>
      </w:r>
    </w:p>
    <w:p w14:paraId="4656D664" w14:textId="77777777" w:rsidR="001A172A" w:rsidRDefault="001A172A" w:rsidP="000152F2">
      <w:pPr>
        <w:numPr>
          <w:ilvl w:val="1"/>
          <w:numId w:val="13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Премия устанавливается за:</w:t>
      </w:r>
    </w:p>
    <w:p w14:paraId="0C6BA21C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Оперативность и профессионализм в решении вопросов, входящих в должностные обязанности конкретного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>, включающие качественную и своевременную подготовку и внедрение идей, предложений по социально-экономическому развитию села;</w:t>
      </w:r>
    </w:p>
    <w:p w14:paraId="1836BAB5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Обеспечение положительной динамики показателей, по которым оценивается деятельность администрации сельского поселения «Большелуг»;</w:t>
      </w:r>
    </w:p>
    <w:p w14:paraId="06A55D84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Своевременное выполнение мероприятий, утвержденных решениями Совета сельского поселения «Большелуг», администрацией сельского поселения, программами социально-экономического развития села;</w:t>
      </w:r>
    </w:p>
    <w:p w14:paraId="1101476E" w14:textId="666AC45F" w:rsidR="001A172A" w:rsidRPr="000152F2" w:rsidRDefault="001A172A" w:rsidP="000152F2">
      <w:pPr>
        <w:numPr>
          <w:ilvl w:val="1"/>
          <w:numId w:val="13"/>
        </w:numPr>
        <w:suppressAutoHyphens/>
        <w:ind w:left="0"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Премия выплачивается в размере не более </w:t>
      </w:r>
      <w:r w:rsidR="00FA64C9">
        <w:rPr>
          <w:sz w:val="28"/>
          <w:szCs w:val="28"/>
          <w:lang w:val="ru-RU"/>
        </w:rPr>
        <w:t>3</w:t>
      </w:r>
      <w:r w:rsidRPr="000152F2">
        <w:rPr>
          <w:sz w:val="28"/>
          <w:szCs w:val="28"/>
          <w:lang w:val="ru-RU"/>
        </w:rPr>
        <w:t xml:space="preserve">5% </w:t>
      </w:r>
      <w:r>
        <w:rPr>
          <w:sz w:val="28"/>
          <w:szCs w:val="28"/>
          <w:lang w:val="ru-RU"/>
        </w:rPr>
        <w:t xml:space="preserve">месячного </w:t>
      </w:r>
      <w:r w:rsidRPr="000152F2">
        <w:rPr>
          <w:sz w:val="28"/>
          <w:szCs w:val="28"/>
          <w:lang w:val="ru-RU"/>
        </w:rPr>
        <w:t xml:space="preserve">должностного оклада с учетом надбавок за выслугу лет, особые условия </w:t>
      </w:r>
      <w:r>
        <w:rPr>
          <w:sz w:val="28"/>
          <w:szCs w:val="28"/>
          <w:lang w:val="ru-RU"/>
        </w:rPr>
        <w:t xml:space="preserve">работы, но не более </w:t>
      </w:r>
      <w:r w:rsidR="00FA64C9">
        <w:rPr>
          <w:sz w:val="28"/>
          <w:szCs w:val="28"/>
          <w:lang w:val="ru-RU"/>
        </w:rPr>
        <w:t>4,5</w:t>
      </w:r>
      <w:r>
        <w:rPr>
          <w:sz w:val="28"/>
          <w:szCs w:val="28"/>
          <w:lang w:val="ru-RU"/>
        </w:rPr>
        <w:t xml:space="preserve"> должностных окладов в год</w:t>
      </w:r>
      <w:r w:rsidRPr="000152F2">
        <w:rPr>
          <w:sz w:val="28"/>
          <w:szCs w:val="28"/>
          <w:lang w:val="ru-RU"/>
        </w:rPr>
        <w:t>. На сумму премии начисляются районный коэффициент и процентная надбавка за работу в районах Крайнего Севера и приравненных к ним местностях.</w:t>
      </w:r>
    </w:p>
    <w:p w14:paraId="791DFC75" w14:textId="77777777" w:rsidR="001A172A" w:rsidRPr="00997642" w:rsidRDefault="001A172A" w:rsidP="000152F2">
      <w:pPr>
        <w:numPr>
          <w:ilvl w:val="1"/>
          <w:numId w:val="13"/>
        </w:numPr>
        <w:suppressAutoHyphens/>
        <w:ind w:left="0"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Премия выплачивается один раз в месяц одновременно с заработной платой по распоряжению </w:t>
      </w:r>
      <w:r>
        <w:rPr>
          <w:sz w:val="28"/>
          <w:szCs w:val="28"/>
          <w:lang w:val="ru-RU"/>
        </w:rPr>
        <w:t>г</w:t>
      </w:r>
      <w:r w:rsidRPr="00997642">
        <w:rPr>
          <w:sz w:val="28"/>
          <w:szCs w:val="28"/>
          <w:lang w:val="ru-RU"/>
        </w:rPr>
        <w:t>лавы поселения.</w:t>
      </w:r>
    </w:p>
    <w:p w14:paraId="0E6B08DF" w14:textId="77777777" w:rsidR="001A172A" w:rsidRPr="000152F2" w:rsidRDefault="001A172A" w:rsidP="00015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3.5. Снижение размера премии полностью или частично может производиться по итогам работы за месяц за следующие недостатки и упущения в следующих размерах:</w:t>
      </w:r>
    </w:p>
    <w:p w14:paraId="3B4009EF" w14:textId="77777777" w:rsidR="001A172A" w:rsidRPr="000152F2" w:rsidRDefault="001A172A" w:rsidP="00015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1) за нарушение сроков исполнения документов – по 10% за каждый допущенный случай;</w:t>
      </w:r>
    </w:p>
    <w:p w14:paraId="22C9F523" w14:textId="77777777" w:rsidR="001A172A" w:rsidRPr="000152F2" w:rsidRDefault="001A172A" w:rsidP="00015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2) за нарушение порядка рассмотрения жалоб, обращений граждан – до 100%;</w:t>
      </w:r>
    </w:p>
    <w:p w14:paraId="38CDF4FD" w14:textId="77777777" w:rsidR="001A172A" w:rsidRPr="000152F2" w:rsidRDefault="001A172A" w:rsidP="00015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3) за другие факты нарушений служебной и трудовой дисциплины – до 100%.</w:t>
      </w:r>
    </w:p>
    <w:p w14:paraId="503C6D5E" w14:textId="28FC585D" w:rsidR="001A172A" w:rsidRDefault="001A172A" w:rsidP="000152F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3.6. Полное или частичное лишение премии производится за тот расчетный период, в котором было совершено упущение в работе, и указывается в распоряжении администрации сельского поселения «Большелуг» с указанием причин. Если упущения в работе были обнаружены после выплаты премии, то лишение или снижение премии производится в том расчетном периоде, в котором обнаружены эти упущения. </w:t>
      </w:r>
    </w:p>
    <w:p w14:paraId="73D6B82E" w14:textId="48E550C3" w:rsidR="00FA64C9" w:rsidRPr="00FA64C9" w:rsidRDefault="00FA64C9" w:rsidP="000152F2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3.7</w:t>
      </w:r>
      <w:r w:rsidRPr="0001711A">
        <w:rPr>
          <w:sz w:val="28"/>
          <w:szCs w:val="28"/>
          <w:lang w:val="ru-RU"/>
        </w:rPr>
        <w:t>. Специалистам, не относящимся к муниципальной службе, администрации сельского поселения «Большелуг» по Распоряжению Главы сельского поселения «Большелуг» при экономии средств фонда оплаты труда может выплачиваться дополнительно годовая премия в размере до одного должностного оклада с учетом надбавок.</w:t>
      </w:r>
    </w:p>
    <w:p w14:paraId="393C98B9" w14:textId="77777777" w:rsidR="001A172A" w:rsidRDefault="001A172A" w:rsidP="000152F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14:paraId="38825B20" w14:textId="77777777" w:rsidR="001A172A" w:rsidRPr="00997642" w:rsidRDefault="001A172A" w:rsidP="000152F2">
      <w:pPr>
        <w:numPr>
          <w:ilvl w:val="0"/>
          <w:numId w:val="13"/>
        </w:numPr>
        <w:suppressAutoHyphens/>
        <w:ind w:left="0" w:firstLine="567"/>
        <w:jc w:val="center"/>
        <w:rPr>
          <w:b/>
          <w:sz w:val="28"/>
          <w:szCs w:val="28"/>
        </w:rPr>
      </w:pPr>
      <w:r w:rsidRPr="00997642">
        <w:rPr>
          <w:b/>
          <w:sz w:val="28"/>
          <w:szCs w:val="28"/>
        </w:rPr>
        <w:t>Порядок выплаты материальной помощи.</w:t>
      </w:r>
    </w:p>
    <w:p w14:paraId="7BEE9BBC" w14:textId="77777777" w:rsidR="001A172A" w:rsidRDefault="001A172A" w:rsidP="000152F2">
      <w:pPr>
        <w:ind w:left="567"/>
        <w:jc w:val="both"/>
        <w:rPr>
          <w:b/>
          <w:sz w:val="28"/>
          <w:szCs w:val="28"/>
        </w:rPr>
      </w:pPr>
    </w:p>
    <w:p w14:paraId="0BD97595" w14:textId="77777777" w:rsidR="001A172A" w:rsidRPr="000152F2" w:rsidRDefault="001A172A" w:rsidP="000152F2">
      <w:pPr>
        <w:numPr>
          <w:ilvl w:val="1"/>
          <w:numId w:val="13"/>
        </w:numPr>
        <w:suppressAutoHyphens/>
        <w:ind w:left="0"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Материальная помощь в размере среднемесячного фонда оплаты труда</w:t>
      </w:r>
      <w:r>
        <w:rPr>
          <w:sz w:val="28"/>
          <w:szCs w:val="28"/>
          <w:lang w:val="ru-RU"/>
        </w:rPr>
        <w:t>, при наличии в бюджете сельского поселения достаточных финансовых средств,</w:t>
      </w:r>
      <w:r w:rsidRPr="000152F2">
        <w:rPr>
          <w:sz w:val="28"/>
          <w:szCs w:val="28"/>
          <w:lang w:val="ru-RU"/>
        </w:rPr>
        <w:t xml:space="preserve"> выплачивается по распоряжению </w:t>
      </w:r>
      <w:r>
        <w:rPr>
          <w:sz w:val="28"/>
          <w:szCs w:val="28"/>
          <w:lang w:val="ru-RU"/>
        </w:rPr>
        <w:t>г</w:t>
      </w:r>
      <w:r w:rsidRPr="000152F2">
        <w:rPr>
          <w:sz w:val="28"/>
          <w:szCs w:val="28"/>
          <w:lang w:val="ru-RU"/>
        </w:rPr>
        <w:t xml:space="preserve">лавы поселения два раза в год </w:t>
      </w:r>
      <w:r w:rsidRPr="000152F2">
        <w:rPr>
          <w:sz w:val="28"/>
          <w:szCs w:val="28"/>
          <w:lang w:val="ru-RU"/>
        </w:rPr>
        <w:lastRenderedPageBreak/>
        <w:t xml:space="preserve">равными частями: первая часть выплачивается к выходу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 xml:space="preserve"> в очередной трудовой отпуск, вторая часть – в конце года.</w:t>
      </w:r>
    </w:p>
    <w:p w14:paraId="30809964" w14:textId="77777777" w:rsidR="001A172A" w:rsidRPr="000152F2" w:rsidRDefault="001A172A" w:rsidP="000152F2">
      <w:pPr>
        <w:numPr>
          <w:ilvl w:val="1"/>
          <w:numId w:val="13"/>
        </w:numPr>
        <w:suppressAutoHyphens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Специалистам</w:t>
      </w:r>
      <w:r w:rsidRPr="000152F2">
        <w:rPr>
          <w:sz w:val="28"/>
          <w:szCs w:val="28"/>
          <w:lang w:val="ru-RU"/>
        </w:rPr>
        <w:t>, принятым на работу в текущем году, выплата материальной помощи осуществляется пропорционально целым месяцам, прошедшим с начала исполнения трудовых обязанностей до окончания календарного года.</w:t>
      </w:r>
    </w:p>
    <w:p w14:paraId="50895703" w14:textId="77777777" w:rsidR="001A172A" w:rsidRPr="001A06CB" w:rsidRDefault="001A172A" w:rsidP="000152F2">
      <w:pPr>
        <w:numPr>
          <w:ilvl w:val="1"/>
          <w:numId w:val="13"/>
        </w:numPr>
        <w:suppressAutoHyphens/>
        <w:ind w:left="0"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Материальная помощь выплачивается за фактически отработанное время. Материальная помощь, не полученная </w:t>
      </w:r>
      <w:r>
        <w:rPr>
          <w:sz w:val="28"/>
          <w:szCs w:val="28"/>
          <w:lang w:val="ru-RU"/>
        </w:rPr>
        <w:t>специалистом</w:t>
      </w:r>
      <w:r w:rsidRPr="000152F2">
        <w:rPr>
          <w:sz w:val="28"/>
          <w:szCs w:val="28"/>
          <w:lang w:val="ru-RU"/>
        </w:rPr>
        <w:t xml:space="preserve"> в текущем календарном году, при увольнении</w:t>
      </w:r>
      <w:r>
        <w:rPr>
          <w:sz w:val="28"/>
          <w:szCs w:val="28"/>
          <w:lang w:val="ru-RU"/>
        </w:rPr>
        <w:t xml:space="preserve"> специалиста,</w:t>
      </w:r>
      <w:r w:rsidRPr="001A06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 наличии в бюджете сельского поселения достаточных финансовых средств,</w:t>
      </w:r>
      <w:r w:rsidRPr="000152F2">
        <w:rPr>
          <w:sz w:val="28"/>
          <w:szCs w:val="28"/>
          <w:lang w:val="ru-RU"/>
        </w:rPr>
        <w:t xml:space="preserve"> выплачивается пропорционально количеству полных отработанных месяцев. </w:t>
      </w:r>
      <w:r w:rsidRPr="001A06CB">
        <w:rPr>
          <w:sz w:val="28"/>
          <w:szCs w:val="28"/>
          <w:lang w:val="ru-RU"/>
        </w:rPr>
        <w:t>Выплаченная материальная помощь удержанию не подлежит.</w:t>
      </w:r>
    </w:p>
    <w:p w14:paraId="3FDBE515" w14:textId="77777777" w:rsidR="001A172A" w:rsidRPr="000152F2" w:rsidRDefault="001A172A" w:rsidP="000152F2">
      <w:pPr>
        <w:numPr>
          <w:ilvl w:val="1"/>
          <w:numId w:val="13"/>
        </w:numPr>
        <w:suppressAutoHyphens/>
        <w:ind w:left="0"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В исключительных случаях, на основании личного заявления работника и по соответствующему распоряжению </w:t>
      </w:r>
      <w:r>
        <w:rPr>
          <w:sz w:val="28"/>
          <w:szCs w:val="28"/>
          <w:lang w:val="ru-RU"/>
        </w:rPr>
        <w:t>г</w:t>
      </w:r>
      <w:r w:rsidRPr="000152F2">
        <w:rPr>
          <w:sz w:val="28"/>
          <w:szCs w:val="28"/>
          <w:lang w:val="ru-RU"/>
        </w:rPr>
        <w:t>лавы поселения, материальная помощь</w:t>
      </w:r>
      <w:r>
        <w:rPr>
          <w:sz w:val="28"/>
          <w:szCs w:val="28"/>
          <w:lang w:val="ru-RU"/>
        </w:rPr>
        <w:t>, при наличии в бюджете поселения достаточных финансовых средств,</w:t>
      </w:r>
      <w:r w:rsidRPr="000152F2">
        <w:rPr>
          <w:sz w:val="28"/>
          <w:szCs w:val="28"/>
          <w:lang w:val="ru-RU"/>
        </w:rPr>
        <w:t xml:space="preserve"> может быть выплачена единовременно или ранее установленного срока.</w:t>
      </w:r>
    </w:p>
    <w:p w14:paraId="71F02C0B" w14:textId="77777777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Исключительными случаями могут быть:</w:t>
      </w:r>
    </w:p>
    <w:p w14:paraId="25D6A4E6" w14:textId="77777777" w:rsidR="001A172A" w:rsidRPr="000152F2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а) похороны близких родственников;</w:t>
      </w:r>
    </w:p>
    <w:p w14:paraId="3680CB9F" w14:textId="77777777" w:rsidR="001A172A" w:rsidRPr="000152F2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б) вступление в брак заявителя и его детей;</w:t>
      </w:r>
    </w:p>
    <w:p w14:paraId="061051DB" w14:textId="77777777" w:rsidR="001A172A" w:rsidRPr="000152F2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в) приобретение жилья или строительство индивидуального жилого дома;</w:t>
      </w:r>
    </w:p>
    <w:p w14:paraId="3B20EFC9" w14:textId="77777777" w:rsidR="001A172A" w:rsidRPr="000152F2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г) необходимость оплаты за обучение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 xml:space="preserve"> либо его детей;</w:t>
      </w:r>
    </w:p>
    <w:p w14:paraId="799BD8D1" w14:textId="77777777" w:rsidR="001A172A" w:rsidRPr="000152F2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д) выезд на лечение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 xml:space="preserve"> либо его детей;</w:t>
      </w:r>
    </w:p>
    <w:p w14:paraId="6AD9D238" w14:textId="77777777" w:rsidR="001A172A" w:rsidRPr="000152F2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е) другие непредвиденные случаи (пожар, приобретение дорогостоящих лекарств).</w:t>
      </w:r>
    </w:p>
    <w:p w14:paraId="416297C5" w14:textId="088B6266" w:rsidR="001A172A" w:rsidRPr="000152F2" w:rsidRDefault="001A172A" w:rsidP="000152F2">
      <w:pPr>
        <w:ind w:firstLine="567"/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>4.</w:t>
      </w:r>
      <w:r w:rsidR="00FA64C9">
        <w:rPr>
          <w:sz w:val="28"/>
          <w:szCs w:val="28"/>
          <w:lang w:val="ru-RU"/>
        </w:rPr>
        <w:t>5</w:t>
      </w:r>
      <w:r w:rsidRPr="000152F2">
        <w:rPr>
          <w:sz w:val="28"/>
          <w:szCs w:val="28"/>
          <w:lang w:val="ru-RU"/>
        </w:rPr>
        <w:t>. Материальная помощь не выплачивается:</w:t>
      </w:r>
    </w:p>
    <w:p w14:paraId="7E6529EB" w14:textId="77777777" w:rsidR="001A172A" w:rsidRPr="000152F2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в случае увольнения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 xml:space="preserve"> за виновные действия;</w:t>
      </w:r>
    </w:p>
    <w:p w14:paraId="0A0615E9" w14:textId="77777777" w:rsidR="001A172A" w:rsidRPr="000152F2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в период нахождения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 xml:space="preserve"> в отпуске по уходу за ребенком.</w:t>
      </w:r>
    </w:p>
    <w:p w14:paraId="268330BC" w14:textId="0D59A25F" w:rsidR="001A172A" w:rsidRDefault="001A172A" w:rsidP="00323714">
      <w:pPr>
        <w:jc w:val="both"/>
        <w:rPr>
          <w:sz w:val="28"/>
          <w:szCs w:val="28"/>
          <w:lang w:val="ru-RU"/>
        </w:rPr>
      </w:pPr>
      <w:r w:rsidRPr="000152F2">
        <w:rPr>
          <w:sz w:val="28"/>
          <w:szCs w:val="28"/>
          <w:lang w:val="ru-RU"/>
        </w:rPr>
        <w:t xml:space="preserve">в период временной нетрудоспособности </w:t>
      </w:r>
      <w:r>
        <w:rPr>
          <w:sz w:val="28"/>
          <w:szCs w:val="28"/>
          <w:lang w:val="ru-RU"/>
        </w:rPr>
        <w:t>специалиста</w:t>
      </w:r>
      <w:r w:rsidRPr="000152F2">
        <w:rPr>
          <w:sz w:val="28"/>
          <w:szCs w:val="28"/>
          <w:lang w:val="ru-RU"/>
        </w:rPr>
        <w:t>.</w:t>
      </w:r>
    </w:p>
    <w:p w14:paraId="42B6BCCD" w14:textId="2058157E" w:rsidR="00FA64C9" w:rsidRPr="0001711A" w:rsidRDefault="00FA64C9" w:rsidP="000152F2">
      <w:pPr>
        <w:ind w:firstLine="567"/>
        <w:jc w:val="both"/>
        <w:rPr>
          <w:sz w:val="28"/>
          <w:szCs w:val="28"/>
          <w:lang w:val="ru-RU"/>
        </w:rPr>
      </w:pPr>
      <w:r w:rsidRPr="0001711A">
        <w:rPr>
          <w:sz w:val="28"/>
          <w:szCs w:val="28"/>
          <w:lang w:val="ru-RU"/>
        </w:rPr>
        <w:t>4.6. Специалистам, не относящимся к муниципальной службе, администрации сельского поселения «Большелуг» по Распоряжению Главы сельского поселения «Большелуг» при экономии средств фонда оплаты труда может выплачиваться дополнительно материальная помощь в размере до одного должностного оклада с учетом надбавок.</w:t>
      </w:r>
    </w:p>
    <w:p w14:paraId="11F172C4" w14:textId="6E3D55A4" w:rsidR="001A172A" w:rsidRDefault="001A172A" w:rsidP="000152F2">
      <w:pPr>
        <w:ind w:firstLine="567"/>
        <w:jc w:val="both"/>
        <w:rPr>
          <w:sz w:val="28"/>
          <w:szCs w:val="28"/>
          <w:lang w:val="ru-RU"/>
        </w:rPr>
      </w:pPr>
    </w:p>
    <w:p w14:paraId="420B70BC" w14:textId="4BF0B563" w:rsidR="0001711A" w:rsidRDefault="0001711A" w:rsidP="000152F2">
      <w:pPr>
        <w:ind w:firstLine="567"/>
        <w:jc w:val="both"/>
        <w:rPr>
          <w:sz w:val="28"/>
          <w:szCs w:val="28"/>
          <w:lang w:val="ru-RU"/>
        </w:rPr>
      </w:pPr>
    </w:p>
    <w:p w14:paraId="6C6B6FAD" w14:textId="77777777" w:rsidR="0001711A" w:rsidRDefault="0001711A" w:rsidP="000152F2">
      <w:pPr>
        <w:ind w:firstLine="567"/>
        <w:jc w:val="both"/>
        <w:rPr>
          <w:sz w:val="28"/>
          <w:szCs w:val="28"/>
          <w:lang w:val="ru-RU"/>
        </w:rPr>
      </w:pPr>
    </w:p>
    <w:p w14:paraId="76CC9434" w14:textId="77777777" w:rsidR="001A172A" w:rsidRDefault="001A172A" w:rsidP="000152F2">
      <w:pPr>
        <w:ind w:firstLine="567"/>
        <w:jc w:val="both"/>
        <w:rPr>
          <w:sz w:val="28"/>
          <w:szCs w:val="28"/>
          <w:lang w:val="ru-RU"/>
        </w:rPr>
      </w:pPr>
    </w:p>
    <w:p w14:paraId="45186929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5CB55486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2FF35CCC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610654E1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6C1C4E97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35E7838C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783E19FF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7E9DAD4D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7B8CC33D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24EEB390" w14:textId="77777777" w:rsidR="00F549F3" w:rsidRDefault="00F549F3" w:rsidP="001A06CB">
      <w:pPr>
        <w:ind w:left="4678"/>
        <w:jc w:val="center"/>
        <w:rPr>
          <w:sz w:val="22"/>
          <w:szCs w:val="22"/>
          <w:lang w:val="ru-RU"/>
        </w:rPr>
      </w:pPr>
    </w:p>
    <w:p w14:paraId="2F29A414" w14:textId="622AF465" w:rsidR="001A172A" w:rsidRPr="00D63760" w:rsidRDefault="001A172A" w:rsidP="001A06CB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lastRenderedPageBreak/>
        <w:t>Приложение</w:t>
      </w:r>
      <w:r>
        <w:rPr>
          <w:sz w:val="22"/>
          <w:szCs w:val="22"/>
          <w:lang w:val="ru-RU"/>
        </w:rPr>
        <w:t xml:space="preserve"> № 2</w:t>
      </w:r>
    </w:p>
    <w:p w14:paraId="6B8869E1" w14:textId="77777777" w:rsidR="001A172A" w:rsidRDefault="001A172A" w:rsidP="001A06CB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 xml:space="preserve">к постановлению администрации </w:t>
      </w:r>
    </w:p>
    <w:p w14:paraId="6B52DC0A" w14:textId="77777777" w:rsidR="001A172A" w:rsidRPr="00D63760" w:rsidRDefault="001A172A" w:rsidP="001A06CB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>сельского поселен</w:t>
      </w:r>
      <w:r>
        <w:rPr>
          <w:sz w:val="22"/>
          <w:szCs w:val="22"/>
          <w:lang w:val="ru-RU"/>
        </w:rPr>
        <w:t>и</w:t>
      </w:r>
      <w:r w:rsidRPr="00D63760">
        <w:rPr>
          <w:sz w:val="22"/>
          <w:szCs w:val="22"/>
          <w:lang w:val="ru-RU"/>
        </w:rPr>
        <w:t>я «Большелуг»</w:t>
      </w:r>
    </w:p>
    <w:p w14:paraId="64D05CD9" w14:textId="7254A552" w:rsidR="001A172A" w:rsidRDefault="001A172A" w:rsidP="001A06CB">
      <w:pPr>
        <w:ind w:left="4678"/>
        <w:jc w:val="center"/>
        <w:rPr>
          <w:sz w:val="28"/>
          <w:szCs w:val="28"/>
          <w:lang w:val="ru-RU"/>
        </w:rPr>
      </w:pPr>
      <w:r w:rsidRPr="00D63760">
        <w:rPr>
          <w:sz w:val="22"/>
          <w:szCs w:val="22"/>
          <w:lang w:val="ru-RU"/>
        </w:rPr>
        <w:t xml:space="preserve">от </w:t>
      </w:r>
      <w:r w:rsidR="001544A8">
        <w:rPr>
          <w:sz w:val="22"/>
          <w:szCs w:val="22"/>
          <w:lang w:val="ru-RU"/>
        </w:rPr>
        <w:t>1</w:t>
      </w:r>
      <w:r w:rsidR="00F549F3">
        <w:rPr>
          <w:sz w:val="22"/>
          <w:szCs w:val="22"/>
          <w:lang w:val="ru-RU"/>
        </w:rPr>
        <w:t>0</w:t>
      </w:r>
      <w:r w:rsidR="001544A8">
        <w:rPr>
          <w:sz w:val="22"/>
          <w:szCs w:val="22"/>
          <w:lang w:val="ru-RU"/>
        </w:rPr>
        <w:t xml:space="preserve"> января 202</w:t>
      </w:r>
      <w:r w:rsidR="00F549F3">
        <w:rPr>
          <w:sz w:val="22"/>
          <w:szCs w:val="22"/>
          <w:lang w:val="ru-RU"/>
        </w:rPr>
        <w:t>2</w:t>
      </w:r>
      <w:r w:rsidRPr="00D63760">
        <w:rPr>
          <w:sz w:val="22"/>
          <w:szCs w:val="22"/>
          <w:lang w:val="ru-RU"/>
        </w:rPr>
        <w:t xml:space="preserve"> года № </w:t>
      </w:r>
      <w:r w:rsidR="001544A8">
        <w:rPr>
          <w:sz w:val="22"/>
          <w:szCs w:val="22"/>
          <w:lang w:val="ru-RU"/>
        </w:rPr>
        <w:t>2</w:t>
      </w:r>
    </w:p>
    <w:p w14:paraId="2886DC5B" w14:textId="77777777" w:rsidR="001A172A" w:rsidRDefault="001A172A" w:rsidP="001A06CB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8"/>
        </w:rPr>
      </w:pPr>
    </w:p>
    <w:p w14:paraId="58C05BA2" w14:textId="77777777" w:rsidR="001A172A" w:rsidRDefault="001A172A" w:rsidP="001A06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A6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14:paraId="6688481D" w14:textId="77777777" w:rsidR="001A172A" w:rsidRDefault="001A172A" w:rsidP="001A06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A6D">
        <w:rPr>
          <w:rFonts w:ascii="Times New Roman" w:hAnsi="Times New Roman" w:cs="Times New Roman"/>
          <w:b/>
          <w:sz w:val="28"/>
          <w:szCs w:val="28"/>
        </w:rPr>
        <w:t>осуществления ежемесячных и иных дополнительных выплат в составе оплаты труда работников, осуществляющих техническое обеспечение деятельности администрации сельского поселения «Большелуг»</w:t>
      </w:r>
    </w:p>
    <w:p w14:paraId="154380D1" w14:textId="77777777" w:rsidR="001A172A" w:rsidRPr="00604A6D" w:rsidRDefault="001A172A" w:rsidP="001A06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</w:p>
    <w:p w14:paraId="59B18434" w14:textId="59812AA6" w:rsidR="001A172A" w:rsidRPr="00604A6D" w:rsidRDefault="001A172A" w:rsidP="0064111E">
      <w:pPr>
        <w:pStyle w:val="ConsPlusNormal"/>
        <w:widowControl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</w:rPr>
      </w:pPr>
      <w:r w:rsidRPr="00604A6D">
        <w:rPr>
          <w:rFonts w:ascii="Times New Roman" w:hAnsi="Times New Roman" w:cs="Times New Roman"/>
          <w:b/>
          <w:sz w:val="28"/>
        </w:rPr>
        <w:t>Общая часть</w:t>
      </w:r>
    </w:p>
    <w:p w14:paraId="0A29942A" w14:textId="77777777" w:rsidR="001A172A" w:rsidRDefault="001A172A" w:rsidP="001A06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8"/>
        </w:rPr>
      </w:pPr>
    </w:p>
    <w:p w14:paraId="7825B77E" w14:textId="77777777" w:rsidR="001A172A" w:rsidRPr="007805B3" w:rsidRDefault="001A172A" w:rsidP="00604A6D">
      <w:pPr>
        <w:pStyle w:val="ConsPlusNormal"/>
        <w:widowControl/>
        <w:numPr>
          <w:ilvl w:val="1"/>
          <w:numId w:val="16"/>
        </w:numPr>
        <w:ind w:left="0" w:firstLine="567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Настоящий </w:t>
      </w:r>
      <w:r w:rsidRPr="00604A6D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A6D">
        <w:rPr>
          <w:rFonts w:ascii="Times New Roman" w:hAnsi="Times New Roman" w:cs="Times New Roman"/>
          <w:sz w:val="28"/>
          <w:szCs w:val="28"/>
        </w:rPr>
        <w:t>осуществления ежемесячных и иных дополнительных выплат в составе оплаты труда работников, осуществляющих техническое обеспечение деятельности администрации сельского поселения «Большелуг»</w:t>
      </w:r>
      <w:r>
        <w:rPr>
          <w:rFonts w:ascii="Times New Roman" w:hAnsi="Times New Roman" w:cs="Times New Roman"/>
          <w:sz w:val="28"/>
        </w:rPr>
        <w:t xml:space="preserve"> (далее – Порядок) вводится в соответствии с Трудовым кодексом Российской Федерации от 30 декабря 2001 года № 197-ФЗ.</w:t>
      </w:r>
    </w:p>
    <w:p w14:paraId="59FD4B5E" w14:textId="03484DFD" w:rsidR="001A172A" w:rsidRPr="00165951" w:rsidRDefault="001A172A" w:rsidP="00604A6D">
      <w:pPr>
        <w:pStyle w:val="ConsPlusNormal"/>
        <w:widowControl/>
        <w:numPr>
          <w:ilvl w:val="1"/>
          <w:numId w:val="16"/>
        </w:numPr>
        <w:ind w:left="0" w:firstLine="567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Материальное</w:t>
      </w:r>
      <w:r w:rsidR="001544A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стимулирование работников</w:t>
      </w:r>
      <w:r w:rsidR="001544A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604A6D">
        <w:rPr>
          <w:rFonts w:ascii="Times New Roman" w:hAnsi="Times New Roman" w:cs="Times New Roman"/>
          <w:sz w:val="28"/>
          <w:szCs w:val="28"/>
        </w:rPr>
        <w:t>осуществляющих техническое обеспечение деятельности</w:t>
      </w:r>
      <w:r>
        <w:rPr>
          <w:rFonts w:ascii="Times New Roman" w:hAnsi="Times New Roman" w:cs="Times New Roman"/>
          <w:sz w:val="28"/>
        </w:rPr>
        <w:t xml:space="preserve"> администрации сельского поселения «Большелуг» (кочегары, уборщик служебных помещений, далее – работников) вводится с целью повышения заинтересованности работников в достижении положительных результатов своего труда, повышения их ответственности, исполнительной дисциплины, творческой активности и инициативы.</w:t>
      </w:r>
    </w:p>
    <w:p w14:paraId="654132E2" w14:textId="77777777" w:rsidR="001A172A" w:rsidRPr="00165951" w:rsidRDefault="001A172A" w:rsidP="001A06CB">
      <w:pPr>
        <w:pStyle w:val="ConsPlusNormal"/>
        <w:widowControl/>
        <w:numPr>
          <w:ilvl w:val="1"/>
          <w:numId w:val="16"/>
        </w:numPr>
        <w:ind w:left="0" w:firstLine="567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Материальное стимулирование работников предполагает:</w:t>
      </w:r>
    </w:p>
    <w:p w14:paraId="1149EADC" w14:textId="77777777" w:rsidR="001A172A" w:rsidRDefault="001A172A" w:rsidP="001A06CB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выплаты стимулирующего характера:</w:t>
      </w:r>
    </w:p>
    <w:p w14:paraId="5BC3BCD5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за качество выполняемых работ;</w:t>
      </w:r>
    </w:p>
    <w:p w14:paraId="7F301915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за возложение дополнительных обязанностей: пилка, укладка дров, уборка дворовой территории от древесного мусора, выполнение строительных и ремонтных работ помещений и здании администрации сельского поселения «Большелуг».</w:t>
      </w:r>
    </w:p>
    <w:p w14:paraId="733F356F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премиальных выплат по результатам работы.</w:t>
      </w:r>
    </w:p>
    <w:p w14:paraId="5AF1D870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</w:p>
    <w:p w14:paraId="0B0916EF" w14:textId="795DC8EA" w:rsidR="001A172A" w:rsidRPr="00B57C6D" w:rsidRDefault="001A172A" w:rsidP="0064111E">
      <w:pPr>
        <w:pStyle w:val="ConsPlusNormal"/>
        <w:widowControl/>
        <w:numPr>
          <w:ilvl w:val="0"/>
          <w:numId w:val="16"/>
        </w:numPr>
        <w:jc w:val="center"/>
        <w:rPr>
          <w:rFonts w:ascii="Times New Roman" w:hAnsi="Times New Roman" w:cs="Times New Roman"/>
          <w:b/>
          <w:iCs/>
          <w:sz w:val="28"/>
        </w:rPr>
      </w:pPr>
      <w:r w:rsidRPr="00B57C6D">
        <w:rPr>
          <w:rFonts w:ascii="Times New Roman" w:hAnsi="Times New Roman" w:cs="Times New Roman"/>
          <w:b/>
          <w:iCs/>
          <w:sz w:val="28"/>
        </w:rPr>
        <w:t>Порядок выплат стимулирующего характера</w:t>
      </w:r>
    </w:p>
    <w:p w14:paraId="76C184EB" w14:textId="77777777" w:rsidR="001A172A" w:rsidRDefault="001A172A" w:rsidP="001A06CB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i/>
          <w:sz w:val="28"/>
        </w:rPr>
      </w:pPr>
    </w:p>
    <w:p w14:paraId="7915311D" w14:textId="5516742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 Работникам устанавливаются выплаты стимулирующего характера в размере не более 2</w:t>
      </w:r>
      <w:r w:rsidR="00CA3049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окладов за один финансовый год.</w:t>
      </w:r>
    </w:p>
    <w:p w14:paraId="3D0A2E94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 Выплаты стимулирующего характера устанавливаются главой поселения распоряжением, в котором указываются:</w:t>
      </w:r>
    </w:p>
    <w:p w14:paraId="4AA9C625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получатель выплаты;</w:t>
      </w:r>
    </w:p>
    <w:p w14:paraId="6E23663C" w14:textId="271B4A4B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размер выплат до </w:t>
      </w:r>
      <w:r w:rsidR="003E0B4A">
        <w:rPr>
          <w:rFonts w:ascii="Times New Roman" w:hAnsi="Times New Roman" w:cs="Times New Roman"/>
          <w:sz w:val="28"/>
        </w:rPr>
        <w:t>2</w:t>
      </w:r>
      <w:r w:rsidR="00CA3049">
        <w:rPr>
          <w:rFonts w:ascii="Times New Roman" w:hAnsi="Times New Roman" w:cs="Times New Roman"/>
          <w:sz w:val="28"/>
        </w:rPr>
        <w:t>4</w:t>
      </w:r>
      <w:r w:rsidR="003E0B4A">
        <w:rPr>
          <w:rFonts w:ascii="Times New Roman" w:hAnsi="Times New Roman" w:cs="Times New Roman"/>
          <w:sz w:val="28"/>
        </w:rPr>
        <w:t xml:space="preserve">0 </w:t>
      </w:r>
      <w:r>
        <w:rPr>
          <w:rFonts w:ascii="Times New Roman" w:hAnsi="Times New Roman" w:cs="Times New Roman"/>
          <w:sz w:val="28"/>
        </w:rPr>
        <w:t>%.</w:t>
      </w:r>
    </w:p>
    <w:p w14:paraId="5F16021B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</w:p>
    <w:p w14:paraId="6A5BBED1" w14:textId="7FFEAA8B" w:rsidR="001A172A" w:rsidRPr="00B57C6D" w:rsidRDefault="001A172A" w:rsidP="0064111E">
      <w:pPr>
        <w:pStyle w:val="ConsPlusNormal"/>
        <w:widowControl/>
        <w:numPr>
          <w:ilvl w:val="0"/>
          <w:numId w:val="16"/>
        </w:numPr>
        <w:jc w:val="center"/>
        <w:rPr>
          <w:rFonts w:ascii="Times New Roman" w:hAnsi="Times New Roman" w:cs="Times New Roman"/>
          <w:b/>
          <w:iCs/>
          <w:sz w:val="28"/>
        </w:rPr>
      </w:pPr>
      <w:r w:rsidRPr="00B57C6D">
        <w:rPr>
          <w:rFonts w:ascii="Times New Roman" w:hAnsi="Times New Roman" w:cs="Times New Roman"/>
          <w:b/>
          <w:iCs/>
          <w:sz w:val="28"/>
        </w:rPr>
        <w:t>Порядок выплат премий по результатам работы</w:t>
      </w:r>
    </w:p>
    <w:p w14:paraId="5CB43F2D" w14:textId="77777777" w:rsidR="001A172A" w:rsidRDefault="001A172A" w:rsidP="001A06CB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i/>
          <w:sz w:val="28"/>
        </w:rPr>
      </w:pPr>
    </w:p>
    <w:p w14:paraId="09E886BB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 Премия выплачивается:</w:t>
      </w:r>
    </w:p>
    <w:p w14:paraId="38855E32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ежемесячно – кочегарам, уборщику служебных помещений;</w:t>
      </w:r>
    </w:p>
    <w:p w14:paraId="6F7B68B9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</w:p>
    <w:p w14:paraId="6C6D62C3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3.2. Премия кочегарам, уборщику служебных помещений выплачивается в размере до 25% месячного должностного оклада, но не более трех должностных окладов за один финансовый год по распоряжению главы поселения, в котором указываются:</w:t>
      </w:r>
    </w:p>
    <w:p w14:paraId="3B72BFDC" w14:textId="77777777" w:rsidR="001A172A" w:rsidRDefault="001A172A" w:rsidP="00323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получатель премии;</w:t>
      </w:r>
    </w:p>
    <w:p w14:paraId="3C373FDA" w14:textId="77777777" w:rsidR="001A172A" w:rsidRDefault="001A172A" w:rsidP="00323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размер премии.</w:t>
      </w:r>
    </w:p>
    <w:p w14:paraId="2E995B5F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3.3. Премия выплачивается при выполнении следующих условий:</w:t>
      </w:r>
    </w:p>
    <w:p w14:paraId="4C5328CC" w14:textId="77777777" w:rsidR="001A172A" w:rsidRDefault="001A172A" w:rsidP="00323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добросовестного исполнения должностных обязанностей;</w:t>
      </w:r>
    </w:p>
    <w:p w14:paraId="2D50F96B" w14:textId="77777777" w:rsidR="001A172A" w:rsidRDefault="001A172A" w:rsidP="00323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соблюдение служебной и исполнительной дисциплины;</w:t>
      </w:r>
    </w:p>
    <w:p w14:paraId="167D5983" w14:textId="77777777" w:rsidR="001A172A" w:rsidRDefault="001A172A" w:rsidP="00323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качественного выполнения работ в ускоренные сроки;</w:t>
      </w:r>
    </w:p>
    <w:p w14:paraId="61DFAFAF" w14:textId="77777777" w:rsidR="001A172A" w:rsidRDefault="001A172A" w:rsidP="00323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выполнения Правил внутреннего трудового распорядка.</w:t>
      </w:r>
    </w:p>
    <w:p w14:paraId="5D63B626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Лишение премии осуществляется распоряжением главы поселения в соответствии с Трудовым кодексом Российской Федерации.</w:t>
      </w:r>
    </w:p>
    <w:p w14:paraId="554FA705" w14:textId="5143913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Лишение премии производится за тот расчетный период, в котором было допущено упущение в работе или нарушение трудовой дисциплины, либо непосредственно за обнаружением, но не позднее одного месяца со дня обнаружения.</w:t>
      </w:r>
    </w:p>
    <w:p w14:paraId="2826C9EB" w14:textId="7018B207" w:rsidR="00BA3A0A" w:rsidRPr="00BA3A0A" w:rsidRDefault="00BA3A0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A3A0A">
        <w:rPr>
          <w:rFonts w:ascii="Times New Roman" w:hAnsi="Times New Roman" w:cs="Times New Roman"/>
          <w:sz w:val="28"/>
          <w:szCs w:val="28"/>
        </w:rPr>
        <w:t>аботникам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3A0A">
        <w:rPr>
          <w:rFonts w:ascii="Times New Roman" w:hAnsi="Times New Roman" w:cs="Times New Roman"/>
          <w:sz w:val="28"/>
          <w:szCs w:val="28"/>
        </w:rPr>
        <w:t xml:space="preserve"> осуществляющих техническое обеспечение деятельности администрации сельского поселения «Большелуг» по Распоряжению Главы сельского поселения «Большелуг» при экономии средств фонда оплаты труда может выплачиваться дополнительно годовая премия в размере до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BA3A0A">
        <w:rPr>
          <w:rFonts w:ascii="Times New Roman" w:hAnsi="Times New Roman" w:cs="Times New Roman"/>
          <w:sz w:val="28"/>
          <w:szCs w:val="28"/>
        </w:rPr>
        <w:t xml:space="preserve"> должностного оклада с учетом надбавок.</w:t>
      </w:r>
    </w:p>
    <w:p w14:paraId="6BC75523" w14:textId="77777777" w:rsidR="001A172A" w:rsidRDefault="001A172A" w:rsidP="001A0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1A172A" w:rsidSect="00A82CE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-436"/>
        </w:tabs>
        <w:ind w:left="100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8"/>
        <w:szCs w:val="28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cs="Times New Roman"/>
      </w:rPr>
    </w:lvl>
  </w:abstractNum>
  <w:abstractNum w:abstractNumId="2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09CE4D7D"/>
    <w:multiLevelType w:val="multilevel"/>
    <w:tmpl w:val="082A8D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5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7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8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9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0" w15:restartNumberingAfterBreak="0">
    <w:nsid w:val="5605393E"/>
    <w:multiLevelType w:val="multilevel"/>
    <w:tmpl w:val="412C81C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566C2B09"/>
    <w:multiLevelType w:val="hybridMultilevel"/>
    <w:tmpl w:val="1994BD82"/>
    <w:lvl w:ilvl="0" w:tplc="7188E3D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13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2"/>
  </w:num>
  <w:num w:numId="5">
    <w:abstractNumId w:val="9"/>
  </w:num>
  <w:num w:numId="6">
    <w:abstractNumId w:val="13"/>
  </w:num>
  <w:num w:numId="7">
    <w:abstractNumId w:val="7"/>
  </w:num>
  <w:num w:numId="8">
    <w:abstractNumId w:val="3"/>
  </w:num>
  <w:num w:numId="9">
    <w:abstractNumId w:val="5"/>
  </w:num>
  <w:num w:numId="10">
    <w:abstractNumId w:val="14"/>
  </w:num>
  <w:num w:numId="11">
    <w:abstractNumId w:val="15"/>
  </w:num>
  <w:num w:numId="12">
    <w:abstractNumId w:val="12"/>
  </w:num>
  <w:num w:numId="13">
    <w:abstractNumId w:val="0"/>
  </w:num>
  <w:num w:numId="14">
    <w:abstractNumId w:val="1"/>
  </w:num>
  <w:num w:numId="15">
    <w:abstractNumId w:val="4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760"/>
    <w:rsid w:val="000152F2"/>
    <w:rsid w:val="0001711A"/>
    <w:rsid w:val="0004231C"/>
    <w:rsid w:val="00057E2E"/>
    <w:rsid w:val="000A389A"/>
    <w:rsid w:val="0010600B"/>
    <w:rsid w:val="001243A6"/>
    <w:rsid w:val="001544A8"/>
    <w:rsid w:val="0016427E"/>
    <w:rsid w:val="00165951"/>
    <w:rsid w:val="001904FB"/>
    <w:rsid w:val="001931C2"/>
    <w:rsid w:val="001A06CB"/>
    <w:rsid w:val="001A172A"/>
    <w:rsid w:val="001E0235"/>
    <w:rsid w:val="00221072"/>
    <w:rsid w:val="00236853"/>
    <w:rsid w:val="002F18F3"/>
    <w:rsid w:val="00300CB5"/>
    <w:rsid w:val="00323714"/>
    <w:rsid w:val="0038299A"/>
    <w:rsid w:val="003A6E0F"/>
    <w:rsid w:val="003A70A0"/>
    <w:rsid w:val="003E0B4A"/>
    <w:rsid w:val="003E50AF"/>
    <w:rsid w:val="00407E7A"/>
    <w:rsid w:val="00445D1F"/>
    <w:rsid w:val="00474733"/>
    <w:rsid w:val="004B672B"/>
    <w:rsid w:val="004B715B"/>
    <w:rsid w:val="00500018"/>
    <w:rsid w:val="005109FC"/>
    <w:rsid w:val="0052153B"/>
    <w:rsid w:val="005470DA"/>
    <w:rsid w:val="00561C94"/>
    <w:rsid w:val="00571A32"/>
    <w:rsid w:val="005A2859"/>
    <w:rsid w:val="005B0A38"/>
    <w:rsid w:val="005B1902"/>
    <w:rsid w:val="00604A6D"/>
    <w:rsid w:val="0063181A"/>
    <w:rsid w:val="0064111E"/>
    <w:rsid w:val="006847E9"/>
    <w:rsid w:val="00691B4B"/>
    <w:rsid w:val="006971F7"/>
    <w:rsid w:val="00705C20"/>
    <w:rsid w:val="0075508C"/>
    <w:rsid w:val="007565DB"/>
    <w:rsid w:val="0077256F"/>
    <w:rsid w:val="007805B3"/>
    <w:rsid w:val="007B5E16"/>
    <w:rsid w:val="007F41D5"/>
    <w:rsid w:val="0087306C"/>
    <w:rsid w:val="00893FCB"/>
    <w:rsid w:val="008A5FBB"/>
    <w:rsid w:val="008C682F"/>
    <w:rsid w:val="008E0E15"/>
    <w:rsid w:val="008F6DD8"/>
    <w:rsid w:val="009118FD"/>
    <w:rsid w:val="009274CD"/>
    <w:rsid w:val="00937E0B"/>
    <w:rsid w:val="0098413F"/>
    <w:rsid w:val="00997642"/>
    <w:rsid w:val="00A21019"/>
    <w:rsid w:val="00A31F42"/>
    <w:rsid w:val="00A82CE8"/>
    <w:rsid w:val="00B57C6D"/>
    <w:rsid w:val="00BA3A0A"/>
    <w:rsid w:val="00BE6687"/>
    <w:rsid w:val="00C46768"/>
    <w:rsid w:val="00C50D75"/>
    <w:rsid w:val="00C81395"/>
    <w:rsid w:val="00C87B87"/>
    <w:rsid w:val="00CA3049"/>
    <w:rsid w:val="00CF35E6"/>
    <w:rsid w:val="00D10254"/>
    <w:rsid w:val="00D168DA"/>
    <w:rsid w:val="00D63760"/>
    <w:rsid w:val="00D74875"/>
    <w:rsid w:val="00DA7B2A"/>
    <w:rsid w:val="00DC3411"/>
    <w:rsid w:val="00E06D14"/>
    <w:rsid w:val="00E31DBB"/>
    <w:rsid w:val="00E3532B"/>
    <w:rsid w:val="00E85798"/>
    <w:rsid w:val="00EB1A34"/>
    <w:rsid w:val="00EB20F2"/>
    <w:rsid w:val="00F40C4D"/>
    <w:rsid w:val="00F549F3"/>
    <w:rsid w:val="00F566D2"/>
    <w:rsid w:val="00F81AC9"/>
    <w:rsid w:val="00FA0D32"/>
    <w:rsid w:val="00FA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77F3B"/>
  <w15:docId w15:val="{F6981570-FD81-4D88-9D14-77F249DD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noProof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noProof w:val="0"/>
      <w:sz w:val="28"/>
      <w:szCs w:val="20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74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875"/>
    <w:rPr>
      <w:rFonts w:ascii="Tahoma" w:eastAsia="Times New Roman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21</cp:revision>
  <cp:lastPrinted>2019-02-11T10:14:00Z</cp:lastPrinted>
  <dcterms:created xsi:type="dcterms:W3CDTF">2021-01-14T13:32:00Z</dcterms:created>
  <dcterms:modified xsi:type="dcterms:W3CDTF">2022-01-11T12:10:00Z</dcterms:modified>
</cp:coreProperties>
</file>