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E589F" w:rsidRPr="00956EC0" w:rsidRDefault="006C3F4B" w:rsidP="00346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EC0">
        <w:rPr>
          <w:rFonts w:ascii="Times New Roman" w:hAnsi="Times New Roman" w:cs="Times New Roman"/>
          <w:b/>
          <w:bCs/>
          <w:sz w:val="28"/>
          <w:szCs w:val="28"/>
        </w:rPr>
        <w:t xml:space="preserve">ПАМЯТКА </w:t>
      </w:r>
    </w:p>
    <w:p w:rsidR="006C3F4B" w:rsidRPr="00956EC0" w:rsidRDefault="006C3F4B" w:rsidP="00346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56EC0">
        <w:rPr>
          <w:rFonts w:ascii="Times New Roman" w:hAnsi="Times New Roman" w:cs="Times New Roman"/>
          <w:b/>
          <w:bCs/>
          <w:sz w:val="28"/>
          <w:szCs w:val="28"/>
        </w:rPr>
        <w:t xml:space="preserve">для граждан «Правила антикоррупционного поведения» </w:t>
      </w:r>
    </w:p>
    <w:p w:rsidR="00956EC0" w:rsidRDefault="00956EC0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3F4B" w:rsidRPr="00956EC0" w:rsidRDefault="006C3F4B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56EC0">
        <w:rPr>
          <w:rFonts w:ascii="Times New Roman" w:hAnsi="Times New Roman" w:cs="Times New Roman"/>
          <w:b/>
          <w:bCs/>
          <w:sz w:val="28"/>
          <w:szCs w:val="28"/>
        </w:rPr>
        <w:t>Что такое коррупция!</w:t>
      </w:r>
    </w:p>
    <w:p w:rsidR="006C3F4B" w:rsidRDefault="006C3F4B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законодательстве Российской Федерации под коррупцией понимается злоупотребление служебным поведением,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государства,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34673E" w:rsidRDefault="0034673E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8D" w:rsidRDefault="003B748D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6EC0">
        <w:rPr>
          <w:rFonts w:ascii="Times New Roman" w:hAnsi="Times New Roman" w:cs="Times New Roman"/>
          <w:b/>
          <w:bCs/>
          <w:sz w:val="28"/>
          <w:szCs w:val="28"/>
        </w:rPr>
        <w:t>Противодействие коррупции</w:t>
      </w:r>
      <w:r>
        <w:rPr>
          <w:rFonts w:ascii="Times New Roman" w:hAnsi="Times New Roman" w:cs="Times New Roman"/>
          <w:sz w:val="28"/>
          <w:szCs w:val="28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 </w:t>
      </w:r>
    </w:p>
    <w:p w:rsidR="003B748D" w:rsidRDefault="003B748D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предупреждению коррупции, в том числе по выявлению и последующему устранению причин коррупции (профилактика коррупции);</w:t>
      </w:r>
    </w:p>
    <w:p w:rsidR="003B748D" w:rsidRDefault="003B748D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выявлению, предупреждению, пресечению, раскрытию и расследованию коррупционных правонарушений (борьба с коррупцией);</w:t>
      </w:r>
    </w:p>
    <w:p w:rsidR="0022487D" w:rsidRDefault="0022487D" w:rsidP="0034673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минимизации и (или) ликвидации последствий коррупционных правонарушений.</w:t>
      </w:r>
    </w:p>
    <w:p w:rsidR="0034673E" w:rsidRDefault="0034673E" w:rsidP="00346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748D" w:rsidRDefault="0022487D" w:rsidP="00346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2487D">
        <w:rPr>
          <w:rFonts w:ascii="Times New Roman" w:hAnsi="Times New Roman" w:cs="Times New Roman"/>
          <w:b/>
          <w:bCs/>
          <w:sz w:val="28"/>
          <w:szCs w:val="28"/>
        </w:rPr>
        <w:t>Признаки коррупционного поведения потенциального взяткополучателя:</w:t>
      </w:r>
    </w:p>
    <w:p w:rsidR="0034673E" w:rsidRDefault="0034673E" w:rsidP="0034673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6B82" w:rsidRDefault="0034673E" w:rsidP="00346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82">
        <w:rPr>
          <w:rFonts w:ascii="Times New Roman" w:hAnsi="Times New Roman" w:cs="Times New Roman"/>
          <w:sz w:val="28"/>
          <w:szCs w:val="28"/>
        </w:rPr>
        <w:t>Разговор о возможной взятке носит иносказательный характер, речь коррупционера состоит из односложных предложений, не содержащих открытых заявлений о том, что решить вопрос он может только в случае передачи ему денег или оказания какой-либо услуги, никакие «опасные» выражения при этом не допускаются.</w:t>
      </w:r>
    </w:p>
    <w:p w:rsidR="00AB6B82" w:rsidRDefault="0034673E" w:rsidP="00346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B82">
        <w:rPr>
          <w:rFonts w:ascii="Times New Roman" w:hAnsi="Times New Roman" w:cs="Times New Roman"/>
          <w:sz w:val="28"/>
          <w:szCs w:val="28"/>
        </w:rPr>
        <w:t>В ходе беседы коррупционер, заявляя об отказе решить тот или иной вопрос</w:t>
      </w:r>
      <w:r w:rsidR="00290599">
        <w:rPr>
          <w:rFonts w:ascii="Times New Roman" w:hAnsi="Times New Roman" w:cs="Times New Roman"/>
          <w:sz w:val="28"/>
          <w:szCs w:val="28"/>
        </w:rPr>
        <w:t xml:space="preserve"> </w:t>
      </w:r>
      <w:r w:rsidR="00AB6B82">
        <w:rPr>
          <w:rFonts w:ascii="Times New Roman" w:hAnsi="Times New Roman" w:cs="Times New Roman"/>
          <w:sz w:val="28"/>
          <w:szCs w:val="28"/>
        </w:rPr>
        <w:t>(«не смогу помочь», «это незаконно», «у меня нет таких возможностей»), жестами или мимикой дает понять, что готов обсудить возможности решения этого вопроса в другой обстановке (в другое время, в другом месте) сумма или характер взятки не озвучиваются.</w:t>
      </w:r>
    </w:p>
    <w:p w:rsidR="00AB6B82" w:rsidRDefault="0034673E" w:rsidP="00346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Или наоборот соответствующие цифры могут быть написаны на листке бумаги, набраны на калькуляторе или компьютере и продемонстрированы потенциальному взяткодателю.</w:t>
      </w:r>
    </w:p>
    <w:p w:rsidR="006373E4" w:rsidRDefault="006373E4" w:rsidP="00346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Вымогатель может неожиданно прервать беседу и под благовидным предлогом оставить посетителя одного в кабинете, оставив при этом открытыми ящик стола, папку с материалами, портфель.</w:t>
      </w:r>
    </w:p>
    <w:p w:rsidR="006D7E0E" w:rsidRDefault="006373E4" w:rsidP="0034673E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Вымогатель взятки может переадресовать продолжение контакта другому человеку, напрямую не связанному с решением вопроса.</w:t>
      </w:r>
    </w:p>
    <w:p w:rsidR="006D7E0E" w:rsidRDefault="006D7E0E" w:rsidP="006D7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E0E"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Действия граждан при обнаружении коррупционных проявлений:</w:t>
      </w:r>
    </w:p>
    <w:p w:rsidR="006D7E0E" w:rsidRDefault="006D7E0E" w:rsidP="006D7E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E0E" w:rsidRDefault="006D7E0E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столкновении с фактами коррупционного поведения необходимо: </w:t>
      </w:r>
    </w:p>
    <w:p w:rsidR="006D7E0E" w:rsidRDefault="006D7E0E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вести себя крайне осторожно, вежливо, но без заискивания, не допуская опрометчивых высказываний, которые могли бы трактоваться либо как готовность, либо как отказ дать взятку;</w:t>
      </w:r>
    </w:p>
    <w:p w:rsidR="00361E53" w:rsidRDefault="006D7E0E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внимательно выслушать и точно запомнить поставленные условия (размеры сумм, наименование товара и характер услуг, сроки и способы</w:t>
      </w:r>
      <w:r w:rsidR="00361E53">
        <w:rPr>
          <w:rFonts w:ascii="Times New Roman" w:hAnsi="Times New Roman" w:cs="Times New Roman"/>
          <w:sz w:val="28"/>
          <w:szCs w:val="28"/>
        </w:rPr>
        <w:t xml:space="preserve"> передачи взятки, форму подкупа, последовательность решения вопросов);</w:t>
      </w:r>
    </w:p>
    <w:p w:rsidR="00361E53" w:rsidRDefault="00361E53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постараться перенести выбор времени и места передачи взятки до следующей беседы или, если это невозможно, предложить хорошо знакомое место для следующей встречи;</w:t>
      </w:r>
    </w:p>
    <w:p w:rsidR="00361E53" w:rsidRDefault="00361E53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поинтересоваться у собеседника о гарантиях решения вопроса в случае дачи взятки;</w:t>
      </w:r>
    </w:p>
    <w:p w:rsidR="00361E53" w:rsidRDefault="00361E53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переводя инициативу в разговоре на себя, больше «работать на прием», позволить потенциальному взяткополучателю «выговориться» и сообщить Вам как можно больше информации.</w:t>
      </w:r>
    </w:p>
    <w:p w:rsidR="00361E53" w:rsidRDefault="00361E53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пресечь деятельность взяточника, надлежит обратиться с устным или письменным сообщением о готовящемся преступлении в дежурную часть министерства внутренних дел по месту жительства.</w:t>
      </w:r>
    </w:p>
    <w:p w:rsidR="00E87179" w:rsidRDefault="00361E53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дежурной части министерства внутренних дел Вас обязаны выслушать и принять сообщение в устной или письменной форме, при это Вам следует поинтересоваться фамилией, должностью сотрудника, принявшего сообщение.</w:t>
      </w:r>
    </w:p>
    <w:p w:rsidR="0087015B" w:rsidRDefault="00E87179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Полученное от Вас сообщение (заявление) должно быть незамедлительно зарегистрировано и доложено вышестоящему </w:t>
      </w:r>
      <w:r w:rsidR="006861F9">
        <w:rPr>
          <w:rFonts w:ascii="Times New Roman" w:hAnsi="Times New Roman" w:cs="Times New Roman"/>
          <w:sz w:val="28"/>
          <w:szCs w:val="28"/>
        </w:rPr>
        <w:t xml:space="preserve">руководителю для осуществления процессуальных действий согласно требованиям Уголовно-процессуального кодекса Российской Федерации. </w:t>
      </w:r>
    </w:p>
    <w:p w:rsidR="00670B9A" w:rsidRDefault="0087015B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отказа принять от Вас сообщение (заявление) о вымогательстве взятки Вы имеете право обжаловать эти незаконные действия в вышестоящих инстанциях, а также подать жалобу на неправомерные действия сотрудников в органы прокуратуры. </w:t>
      </w:r>
    </w:p>
    <w:p w:rsidR="006373E4" w:rsidRPr="006D7E0E" w:rsidRDefault="00670B9A" w:rsidP="00670B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сообщении о факте вымогательства взятки укажите место, время, лиц, вымогающих взятку, при каких обстоятельствах вымогалась взятка, сумму взятки, время и место и иные условия, о которых вы договорились с лицом вымогающем у Вас взятку. </w:t>
      </w:r>
      <w:r w:rsidR="006D7E0E">
        <w:rPr>
          <w:rFonts w:ascii="Times New Roman" w:hAnsi="Times New Roman" w:cs="Times New Roman"/>
          <w:sz w:val="28"/>
          <w:szCs w:val="28"/>
        </w:rPr>
        <w:t xml:space="preserve"> </w:t>
      </w:r>
      <w:r w:rsidR="006D7E0E" w:rsidRPr="006D7E0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373E4" w:rsidRPr="006D7E0E" w:rsidSect="00FA56F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3F3EAE"/>
    <w:multiLevelType w:val="hybridMultilevel"/>
    <w:tmpl w:val="DFE25F78"/>
    <w:lvl w:ilvl="0" w:tplc="0F7A042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118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F4B"/>
    <w:rsid w:val="0022487D"/>
    <w:rsid w:val="00290599"/>
    <w:rsid w:val="0034673E"/>
    <w:rsid w:val="00361E53"/>
    <w:rsid w:val="003B748D"/>
    <w:rsid w:val="006373E4"/>
    <w:rsid w:val="00670B9A"/>
    <w:rsid w:val="006861F9"/>
    <w:rsid w:val="006C3F4B"/>
    <w:rsid w:val="006D7E0E"/>
    <w:rsid w:val="0087015B"/>
    <w:rsid w:val="00956EC0"/>
    <w:rsid w:val="00AB6B82"/>
    <w:rsid w:val="00E87179"/>
    <w:rsid w:val="00FA56F0"/>
    <w:rsid w:val="00FE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FA64C"/>
  <w15:chartTrackingRefBased/>
  <w15:docId w15:val="{4AF53A58-9E56-497E-965E-FEFA231A5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 Ивашева</dc:creator>
  <cp:keywords/>
  <dc:description/>
  <cp:lastModifiedBy>Таня Ивашева</cp:lastModifiedBy>
  <cp:revision>12</cp:revision>
  <dcterms:created xsi:type="dcterms:W3CDTF">2022-12-02T12:41:00Z</dcterms:created>
  <dcterms:modified xsi:type="dcterms:W3CDTF">2022-12-02T13:27:00Z</dcterms:modified>
</cp:coreProperties>
</file>